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ayout w:type="fixed"/>
        <w:tblLook w:val="04A0"/>
      </w:tblPr>
      <w:tblGrid>
        <w:gridCol w:w="1418"/>
        <w:gridCol w:w="2659"/>
        <w:gridCol w:w="1310"/>
        <w:gridCol w:w="1644"/>
        <w:gridCol w:w="2835"/>
      </w:tblGrid>
      <w:tr w:rsidR="00D55D09" w:rsidRPr="00A40A00" w:rsidTr="00B54968">
        <w:trPr>
          <w:trHeight w:hRule="exact" w:val="397"/>
        </w:trPr>
        <w:tc>
          <w:tcPr>
            <w:tcW w:w="9866" w:type="dxa"/>
            <w:gridSpan w:val="5"/>
            <w:tcBorders>
              <w:top w:val="single" w:sz="12" w:space="0" w:color="auto"/>
              <w:left w:val="single" w:sz="12" w:space="0" w:color="auto"/>
              <w:bottom w:val="single" w:sz="6" w:space="0" w:color="auto"/>
              <w:right w:val="single" w:sz="12" w:space="0" w:color="auto"/>
            </w:tcBorders>
            <w:shd w:val="clear" w:color="auto" w:fill="C2D69B"/>
            <w:vAlign w:val="center"/>
          </w:tcPr>
          <w:p w:rsidR="00D55D09" w:rsidRPr="00023A80" w:rsidRDefault="00023A80" w:rsidP="00A40A00">
            <w:pPr>
              <w:autoSpaceDN w:val="0"/>
              <w:rPr>
                <w:rFonts w:ascii="HG丸ｺﾞｼｯｸM-PRO" w:hAnsi="HG丸ｺﾞｼｯｸM-PRO"/>
                <w:sz w:val="28"/>
                <w:szCs w:val="28"/>
              </w:rPr>
            </w:pPr>
            <w:r w:rsidRPr="00023A80">
              <w:rPr>
                <w:rFonts w:ascii="HG丸ｺﾞｼｯｸM-PRO" w:hAnsi="HG丸ｺﾞｼｯｸM-PRO" w:hint="eastAsia"/>
                <w:sz w:val="28"/>
                <w:szCs w:val="28"/>
              </w:rPr>
              <w:t>セミナーのご案内</w:t>
            </w:r>
          </w:p>
        </w:tc>
      </w:tr>
      <w:tr w:rsidR="00D55D09" w:rsidRPr="00A40A00" w:rsidTr="00B54968">
        <w:trPr>
          <w:trHeight w:hRule="exact" w:val="510"/>
        </w:trPr>
        <w:tc>
          <w:tcPr>
            <w:tcW w:w="9866" w:type="dxa"/>
            <w:gridSpan w:val="5"/>
            <w:tcBorders>
              <w:top w:val="single" w:sz="6" w:space="0" w:color="auto"/>
              <w:left w:val="single" w:sz="12" w:space="0" w:color="auto"/>
              <w:bottom w:val="nil"/>
              <w:right w:val="single" w:sz="12" w:space="0" w:color="auto"/>
            </w:tcBorders>
          </w:tcPr>
          <w:p w:rsidR="00D55D09" w:rsidRPr="00A40A00" w:rsidRDefault="00D55D09" w:rsidP="00A40A00">
            <w:pPr>
              <w:autoSpaceDN w:val="0"/>
              <w:snapToGrid w:val="0"/>
              <w:spacing w:line="480" w:lineRule="exact"/>
              <w:jc w:val="center"/>
              <w:rPr>
                <w:rFonts w:ascii="HG丸ｺﾞｼｯｸM-PRO" w:hAnsi="HG丸ｺﾞｼｯｸM-PRO"/>
                <w:b/>
                <w:sz w:val="34"/>
                <w:szCs w:val="34"/>
              </w:rPr>
            </w:pPr>
            <w:r>
              <w:rPr>
                <w:rFonts w:hint="eastAsia"/>
                <w:b/>
                <w:sz w:val="34"/>
                <w:szCs w:val="34"/>
              </w:rPr>
              <w:t>建築積算（鉄骨</w:t>
            </w:r>
            <w:r w:rsidRPr="00A40A00">
              <w:rPr>
                <w:rFonts w:hint="eastAsia"/>
                <w:b/>
                <w:sz w:val="34"/>
                <w:szCs w:val="34"/>
              </w:rPr>
              <w:t>）実践技術</w:t>
            </w:r>
          </w:p>
        </w:tc>
      </w:tr>
      <w:tr w:rsidR="00D55D09" w:rsidRPr="00A40A00" w:rsidTr="00B54968">
        <w:trPr>
          <w:trHeight w:hRule="exact" w:val="340"/>
        </w:trPr>
        <w:tc>
          <w:tcPr>
            <w:tcW w:w="9866" w:type="dxa"/>
            <w:gridSpan w:val="5"/>
            <w:tcBorders>
              <w:top w:val="nil"/>
              <w:left w:val="single" w:sz="12" w:space="0" w:color="auto"/>
              <w:bottom w:val="single" w:sz="6" w:space="0" w:color="auto"/>
              <w:right w:val="single" w:sz="12" w:space="0" w:color="auto"/>
            </w:tcBorders>
            <w:vAlign w:val="center"/>
          </w:tcPr>
          <w:p w:rsidR="00D55D09" w:rsidRPr="00A40A00" w:rsidRDefault="00D55D09" w:rsidP="00A40A00">
            <w:pPr>
              <w:autoSpaceDN w:val="0"/>
              <w:jc w:val="center"/>
              <w:rPr>
                <w:rFonts w:ascii="HG丸ｺﾞｼｯｸM-PRO" w:hAnsi="HG丸ｺﾞｼｯｸM-PRO"/>
                <w:b/>
                <w:sz w:val="20"/>
                <w:szCs w:val="20"/>
              </w:rPr>
            </w:pPr>
          </w:p>
        </w:tc>
      </w:tr>
      <w:tr w:rsidR="00D55D09" w:rsidRPr="00A40A00" w:rsidTr="00B54968">
        <w:trPr>
          <w:trHeight w:hRule="exact" w:val="340"/>
        </w:trPr>
        <w:tc>
          <w:tcPr>
            <w:tcW w:w="1418" w:type="dxa"/>
            <w:tcBorders>
              <w:top w:val="single" w:sz="6" w:space="0" w:color="auto"/>
              <w:left w:val="single" w:sz="12" w:space="0" w:color="auto"/>
              <w:bottom w:val="single" w:sz="6" w:space="0" w:color="auto"/>
              <w:right w:val="single" w:sz="6" w:space="0" w:color="auto"/>
            </w:tcBorders>
            <w:vAlign w:val="center"/>
          </w:tcPr>
          <w:p w:rsidR="00D55D09" w:rsidRPr="00A40A00" w:rsidRDefault="00D55D09" w:rsidP="00A40A00">
            <w:pPr>
              <w:autoSpaceDN w:val="0"/>
              <w:snapToGrid w:val="0"/>
              <w:spacing w:line="240" w:lineRule="exact"/>
              <w:jc w:val="center"/>
              <w:rPr>
                <w:rFonts w:ascii="HG丸ｺﾞｼｯｸM-PRO" w:hAnsi="HG丸ｺﾞｼｯｸM-PRO"/>
                <w:b/>
                <w:sz w:val="20"/>
                <w:szCs w:val="20"/>
              </w:rPr>
            </w:pPr>
            <w:r w:rsidRPr="00A40A00">
              <w:rPr>
                <w:rFonts w:ascii="HG丸ｺﾞｼｯｸM-PRO" w:hAnsi="HG丸ｺﾞｼｯｸM-PRO" w:hint="eastAsia"/>
                <w:b/>
                <w:sz w:val="20"/>
                <w:szCs w:val="20"/>
              </w:rPr>
              <w:t>受講対象者</w:t>
            </w:r>
          </w:p>
        </w:tc>
        <w:tc>
          <w:tcPr>
            <w:tcW w:w="8448" w:type="dxa"/>
            <w:gridSpan w:val="4"/>
            <w:tcBorders>
              <w:top w:val="single" w:sz="6" w:space="0" w:color="auto"/>
              <w:left w:val="single" w:sz="6" w:space="0" w:color="auto"/>
              <w:bottom w:val="single" w:sz="6" w:space="0" w:color="auto"/>
              <w:right w:val="single" w:sz="12" w:space="0" w:color="auto"/>
            </w:tcBorders>
            <w:vAlign w:val="center"/>
          </w:tcPr>
          <w:p w:rsidR="00D55D09" w:rsidRPr="00A40A00" w:rsidRDefault="00835B9A" w:rsidP="00A40A00">
            <w:pPr>
              <w:autoSpaceDN w:val="0"/>
              <w:rPr>
                <w:rFonts w:ascii="HG丸ｺﾞｼｯｸM-PRO" w:hAnsi="HG丸ｺﾞｼｯｸM-PRO"/>
                <w:sz w:val="20"/>
                <w:szCs w:val="20"/>
              </w:rPr>
            </w:pPr>
            <w:r w:rsidRPr="00A40A00">
              <w:rPr>
                <w:rFonts w:ascii="HG丸ｺﾞｼｯｸM-PRO" w:hAnsi="HG丸ｺﾞｼｯｸM-PRO" w:hint="eastAsia"/>
                <w:sz w:val="20"/>
                <w:szCs w:val="20"/>
              </w:rPr>
              <w:t>建築積算</w:t>
            </w:r>
            <w:r w:rsidR="006441E2" w:rsidRPr="006441E2">
              <w:rPr>
                <w:rFonts w:ascii="HG丸ｺﾞｼｯｸM-PRO" w:hAnsi="HG丸ｺﾞｼｯｸM-PRO" w:hint="eastAsia"/>
                <w:color w:val="00B050"/>
                <w:sz w:val="20"/>
                <w:szCs w:val="20"/>
              </w:rPr>
              <w:t>（鉄骨）</w:t>
            </w:r>
            <w:r w:rsidRPr="00A40A00">
              <w:rPr>
                <w:rFonts w:ascii="HG丸ｺﾞｼｯｸM-PRO" w:hAnsi="HG丸ｺﾞｼｯｸM-PRO" w:hint="eastAsia"/>
                <w:sz w:val="20"/>
                <w:szCs w:val="20"/>
              </w:rPr>
              <w:t>の実践技術を習得したい方</w:t>
            </w:r>
          </w:p>
        </w:tc>
      </w:tr>
      <w:tr w:rsidR="00602055" w:rsidRPr="00A40A00" w:rsidTr="00602055">
        <w:trPr>
          <w:trHeight w:hRule="exact" w:val="3525"/>
        </w:trPr>
        <w:tc>
          <w:tcPr>
            <w:tcW w:w="1418" w:type="dxa"/>
            <w:tcBorders>
              <w:top w:val="single" w:sz="6" w:space="0" w:color="auto"/>
              <w:left w:val="single" w:sz="12" w:space="0" w:color="auto"/>
              <w:bottom w:val="single" w:sz="6" w:space="0" w:color="auto"/>
              <w:right w:val="single" w:sz="6" w:space="0" w:color="auto"/>
            </w:tcBorders>
            <w:vAlign w:val="center"/>
          </w:tcPr>
          <w:p w:rsidR="00602055" w:rsidRPr="00A40A00" w:rsidRDefault="00602055" w:rsidP="00212D4F">
            <w:pPr>
              <w:autoSpaceDN w:val="0"/>
              <w:snapToGrid w:val="0"/>
              <w:spacing w:line="240" w:lineRule="exact"/>
              <w:jc w:val="center"/>
              <w:rPr>
                <w:rFonts w:ascii="HG丸ｺﾞｼｯｸM-PRO" w:hAnsi="HG丸ｺﾞｼｯｸM-PRO"/>
                <w:b/>
                <w:sz w:val="20"/>
                <w:szCs w:val="20"/>
              </w:rPr>
            </w:pPr>
            <w:r w:rsidRPr="00A40A00">
              <w:rPr>
                <w:rFonts w:ascii="HG丸ｺﾞｼｯｸM-PRO" w:hAnsi="HG丸ｺﾞｼｯｸM-PRO"/>
                <w:b/>
                <w:sz w:val="20"/>
                <w:szCs w:val="20"/>
              </w:rPr>
              <w:t>講習内容等</w:t>
            </w:r>
          </w:p>
        </w:tc>
        <w:tc>
          <w:tcPr>
            <w:tcW w:w="2659" w:type="dxa"/>
            <w:tcBorders>
              <w:top w:val="single" w:sz="6" w:space="0" w:color="auto"/>
              <w:left w:val="single" w:sz="6" w:space="0" w:color="auto"/>
              <w:bottom w:val="single" w:sz="6" w:space="0" w:color="auto"/>
              <w:right w:val="single" w:sz="12" w:space="0" w:color="auto"/>
            </w:tcBorders>
            <w:vAlign w:val="center"/>
          </w:tcPr>
          <w:p w:rsidR="00602055" w:rsidRPr="00602055" w:rsidRDefault="00602055" w:rsidP="009256E5">
            <w:pPr>
              <w:autoSpaceDN w:val="0"/>
              <w:rPr>
                <w:rFonts w:ascii="HG丸ｺﾞｼｯｸM-PRO" w:hAnsi="HG丸ｺﾞｼｯｸM-PRO"/>
                <w:sz w:val="18"/>
                <w:szCs w:val="18"/>
              </w:rPr>
            </w:pPr>
            <w:r>
              <w:object w:dxaOrig="370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5pt;height:165.3pt" o:ole="">
                  <v:imagedata r:id="rId8" o:title=""/>
                </v:shape>
                <o:OLEObject Type="Embed" ProgID="PBrush" ShapeID="_x0000_i1025" DrawAspect="Content" ObjectID="_1581746301" r:id="rId9"/>
              </w:object>
            </w:r>
          </w:p>
        </w:tc>
        <w:tc>
          <w:tcPr>
            <w:tcW w:w="5789" w:type="dxa"/>
            <w:gridSpan w:val="3"/>
            <w:tcBorders>
              <w:top w:val="single" w:sz="6" w:space="0" w:color="auto"/>
              <w:left w:val="single" w:sz="6" w:space="0" w:color="auto"/>
              <w:bottom w:val="single" w:sz="6" w:space="0" w:color="auto"/>
              <w:right w:val="single" w:sz="12" w:space="0" w:color="auto"/>
            </w:tcBorders>
            <w:vAlign w:val="center"/>
          </w:tcPr>
          <w:p w:rsidR="00602055" w:rsidRDefault="00602055" w:rsidP="009256E5">
            <w:pPr>
              <w:autoSpaceDN w:val="0"/>
              <w:rPr>
                <w:rFonts w:ascii="HG丸ｺﾞｼｯｸM-PRO" w:hAnsi="HG丸ｺﾞｼｯｸM-PRO"/>
                <w:sz w:val="18"/>
                <w:szCs w:val="18"/>
              </w:rPr>
            </w:pPr>
            <w:r w:rsidRPr="00602055">
              <w:rPr>
                <w:rFonts w:ascii="HG丸ｺﾞｼｯｸM-PRO" w:hAnsi="HG丸ｺﾞｼｯｸM-PRO" w:hint="eastAsia"/>
                <w:sz w:val="18"/>
                <w:szCs w:val="18"/>
              </w:rPr>
              <w:t>建築積算は、設計図から建築物の各部材の数量を拾い出し、工事の受注金額決定や材料発注の基礎資料を作成する重要な仕事です。</w:t>
            </w:r>
          </w:p>
          <w:p w:rsidR="00602055" w:rsidRDefault="00602055" w:rsidP="009256E5">
            <w:pPr>
              <w:autoSpaceDN w:val="0"/>
              <w:rPr>
                <w:rFonts w:ascii="HG丸ｺﾞｼｯｸM-PRO" w:hAnsi="HG丸ｺﾞｼｯｸM-PRO"/>
                <w:sz w:val="18"/>
                <w:szCs w:val="18"/>
              </w:rPr>
            </w:pPr>
            <w:r w:rsidRPr="00602055">
              <w:rPr>
                <w:rFonts w:ascii="HG丸ｺﾞｼｯｸM-PRO" w:hAnsi="HG丸ｺﾞｼｯｸM-PRO" w:hint="eastAsia"/>
                <w:sz w:val="18"/>
                <w:szCs w:val="18"/>
              </w:rPr>
              <w:t>本講習では、鋼材や高力</w:t>
            </w:r>
            <w:r w:rsidR="00023A80">
              <w:rPr>
                <w:rFonts w:ascii="HG丸ｺﾞｼｯｸM-PRO" w:hAnsi="HG丸ｺﾞｼｯｸM-PRO" w:hint="eastAsia"/>
                <w:sz w:val="18"/>
                <w:szCs w:val="18"/>
              </w:rPr>
              <w:t>ボ</w:t>
            </w:r>
            <w:r w:rsidRPr="00602055">
              <w:rPr>
                <w:rFonts w:ascii="HG丸ｺﾞｼｯｸM-PRO" w:hAnsi="HG丸ｺﾞｼｯｸM-PRO" w:hint="eastAsia"/>
                <w:sz w:val="18"/>
                <w:szCs w:val="18"/>
              </w:rPr>
              <w:t>ルトや溶接などの規格や仕様などと、鉄骨を構成している部材の名称や役割、そして積算の拾いからなる「鉄骨積算の基礎知識」を習得し、実践的な鉄骨の積算技術を解説します。</w:t>
            </w:r>
          </w:p>
          <w:p w:rsidR="00602055" w:rsidRDefault="00602055" w:rsidP="009256E5">
            <w:pPr>
              <w:autoSpaceDN w:val="0"/>
              <w:rPr>
                <w:rFonts w:ascii="HG丸ｺﾞｼｯｸM-PRO" w:hAnsi="HG丸ｺﾞｼｯｸM-PRO"/>
                <w:sz w:val="18"/>
                <w:szCs w:val="18"/>
              </w:rPr>
            </w:pPr>
          </w:p>
          <w:p w:rsidR="006441E2" w:rsidRDefault="006441E2" w:rsidP="009256E5">
            <w:pPr>
              <w:autoSpaceDN w:val="0"/>
              <w:rPr>
                <w:rFonts w:ascii="HG丸ｺﾞｼｯｸM-PRO" w:hAnsi="HG丸ｺﾞｼｯｸM-PRO"/>
                <w:sz w:val="18"/>
                <w:szCs w:val="18"/>
              </w:rPr>
            </w:pPr>
          </w:p>
          <w:p w:rsidR="00602055" w:rsidRDefault="001F5D39" w:rsidP="009256E5">
            <w:pPr>
              <w:autoSpaceDN w:val="0"/>
              <w:rPr>
                <w:rFonts w:ascii="HG丸ｺﾞｼｯｸM-PRO" w:hAnsi="HG丸ｺﾞｼｯｸM-PRO"/>
                <w:sz w:val="18"/>
                <w:szCs w:val="18"/>
              </w:rPr>
            </w:pPr>
            <w:r>
              <w:rPr>
                <w:rFonts w:ascii="HG丸ｺﾞｼｯｸM-PRO" w:hAnsi="HG丸ｺﾞｼｯｸM-PRO" w:hint="eastAsia"/>
                <w:sz w:val="18"/>
                <w:szCs w:val="18"/>
              </w:rPr>
              <w:t>テキスト『鉄骨積算の基礎知識』目次</w:t>
            </w:r>
          </w:p>
          <w:p w:rsidR="001F5D39" w:rsidRDefault="001F5D39" w:rsidP="001F5D39">
            <w:pPr>
              <w:autoSpaceDN w:val="0"/>
              <w:rPr>
                <w:rFonts w:ascii="HG丸ｺﾞｼｯｸM-PRO" w:hAnsi="HG丸ｺﾞｼｯｸM-PRO"/>
                <w:sz w:val="18"/>
                <w:szCs w:val="18"/>
              </w:rPr>
            </w:pPr>
            <w:r>
              <w:rPr>
                <w:rFonts w:ascii="HG丸ｺﾞｼｯｸM-PRO" w:hAnsi="HG丸ｺﾞｼｯｸM-PRO" w:hint="eastAsia"/>
                <w:sz w:val="18"/>
                <w:szCs w:val="18"/>
              </w:rPr>
              <w:t>Ⅰ　鉄骨の基礎知識</w:t>
            </w:r>
          </w:p>
          <w:p w:rsidR="001F5D39" w:rsidRDefault="001F5D39" w:rsidP="001F5D39">
            <w:pPr>
              <w:autoSpaceDN w:val="0"/>
              <w:rPr>
                <w:rFonts w:ascii="HG丸ｺﾞｼｯｸM-PRO" w:hAnsi="HG丸ｺﾞｼｯｸM-PRO"/>
                <w:sz w:val="18"/>
                <w:szCs w:val="18"/>
              </w:rPr>
            </w:pPr>
            <w:r>
              <w:rPr>
                <w:rFonts w:ascii="HG丸ｺﾞｼｯｸM-PRO" w:hAnsi="HG丸ｺﾞｼｯｸM-PRO" w:hint="eastAsia"/>
                <w:sz w:val="18"/>
                <w:szCs w:val="18"/>
              </w:rPr>
              <w:t xml:space="preserve">　　</w:t>
            </w:r>
            <w:r w:rsidR="00C32878">
              <w:rPr>
                <w:rFonts w:ascii="HG丸ｺﾞｼｯｸM-PRO" w:hAnsi="HG丸ｺﾞｼｯｸM-PRO" w:hint="eastAsia"/>
                <w:sz w:val="18"/>
                <w:szCs w:val="18"/>
              </w:rPr>
              <w:t xml:space="preserve">　</w:t>
            </w:r>
            <w:r>
              <w:rPr>
                <w:rFonts w:ascii="HG丸ｺﾞｼｯｸM-PRO" w:hAnsi="HG丸ｺﾞｼｯｸM-PRO" w:hint="eastAsia"/>
                <w:sz w:val="18"/>
                <w:szCs w:val="18"/>
              </w:rPr>
              <w:t>鋼材、高力ボルト、溶接、</w:t>
            </w:r>
          </w:p>
          <w:p w:rsidR="001F5D39" w:rsidRDefault="001F5D39" w:rsidP="00C32878">
            <w:pPr>
              <w:autoSpaceDN w:val="0"/>
              <w:ind w:firstLineChars="300" w:firstLine="540"/>
              <w:rPr>
                <w:rFonts w:ascii="HG丸ｺﾞｼｯｸM-PRO" w:hAnsi="HG丸ｺﾞｼｯｸM-PRO"/>
                <w:sz w:val="18"/>
                <w:szCs w:val="18"/>
              </w:rPr>
            </w:pPr>
            <w:r>
              <w:rPr>
                <w:rFonts w:ascii="HG丸ｺﾞｼｯｸM-PRO" w:hAnsi="HG丸ｺﾞｼｯｸM-PRO" w:hint="eastAsia"/>
                <w:sz w:val="18"/>
                <w:szCs w:val="18"/>
              </w:rPr>
              <w:t>本体鉄骨の部位と部材の接合、付帯鉄骨の部位</w:t>
            </w:r>
          </w:p>
          <w:p w:rsidR="001F5D39" w:rsidRDefault="001F5D39" w:rsidP="001F5D39">
            <w:pPr>
              <w:autoSpaceDN w:val="0"/>
              <w:rPr>
                <w:rFonts w:ascii="HG丸ｺﾞｼｯｸM-PRO" w:hAnsi="HG丸ｺﾞｼｯｸM-PRO"/>
                <w:sz w:val="18"/>
                <w:szCs w:val="18"/>
              </w:rPr>
            </w:pPr>
            <w:r>
              <w:rPr>
                <w:rFonts w:ascii="HG丸ｺﾞｼｯｸM-PRO" w:hAnsi="HG丸ｺﾞｼｯｸM-PRO" w:hint="eastAsia"/>
                <w:sz w:val="18"/>
                <w:szCs w:val="18"/>
              </w:rPr>
              <w:t>Ⅱ　鉄骨の計測計算</w:t>
            </w:r>
          </w:p>
          <w:p w:rsidR="001F5D39" w:rsidRDefault="001F5D39" w:rsidP="001F5D39">
            <w:pPr>
              <w:autoSpaceDN w:val="0"/>
              <w:rPr>
                <w:rFonts w:ascii="HG丸ｺﾞｼｯｸM-PRO" w:hAnsi="HG丸ｺﾞｼｯｸM-PRO"/>
                <w:sz w:val="18"/>
                <w:szCs w:val="18"/>
              </w:rPr>
            </w:pPr>
            <w:r>
              <w:rPr>
                <w:rFonts w:ascii="HG丸ｺﾞｼｯｸM-PRO" w:hAnsi="HG丸ｺﾞｼｯｸM-PRO" w:hint="eastAsia"/>
                <w:sz w:val="18"/>
                <w:szCs w:val="18"/>
              </w:rPr>
              <w:t>Ⅲ　その他の鉄骨積算について</w:t>
            </w:r>
          </w:p>
          <w:p w:rsidR="001F5D39" w:rsidRPr="001F5D39" w:rsidRDefault="001F5D39" w:rsidP="001F5D39">
            <w:pPr>
              <w:autoSpaceDN w:val="0"/>
              <w:rPr>
                <w:rFonts w:ascii="HG丸ｺﾞｼｯｸM-PRO" w:hAnsi="HG丸ｺﾞｼｯｸM-PRO"/>
                <w:sz w:val="18"/>
                <w:szCs w:val="18"/>
              </w:rPr>
            </w:pPr>
            <w:r>
              <w:rPr>
                <w:rFonts w:ascii="HG丸ｺﾞｼｯｸM-PRO" w:hAnsi="HG丸ｺﾞｼｯｸM-PRO" w:hint="eastAsia"/>
                <w:sz w:val="18"/>
                <w:szCs w:val="18"/>
              </w:rPr>
              <w:t>Ⅳ　モデル建物の計算・解説</w:t>
            </w:r>
          </w:p>
        </w:tc>
      </w:tr>
      <w:tr w:rsidR="00835B9A" w:rsidRPr="00A40A00" w:rsidTr="00CE6395">
        <w:trPr>
          <w:trHeight w:val="340"/>
        </w:trPr>
        <w:tc>
          <w:tcPr>
            <w:tcW w:w="1418" w:type="dxa"/>
            <w:tcBorders>
              <w:top w:val="single" w:sz="6" w:space="0" w:color="auto"/>
              <w:left w:val="single" w:sz="12" w:space="0" w:color="auto"/>
              <w:bottom w:val="single" w:sz="6" w:space="0" w:color="auto"/>
              <w:right w:val="single" w:sz="6" w:space="0" w:color="auto"/>
            </w:tcBorders>
            <w:vAlign w:val="center"/>
          </w:tcPr>
          <w:p w:rsidR="00835B9A" w:rsidRPr="00A40A00" w:rsidRDefault="00835B9A" w:rsidP="00212D4F">
            <w:pPr>
              <w:autoSpaceDN w:val="0"/>
              <w:snapToGrid w:val="0"/>
              <w:spacing w:line="240" w:lineRule="exact"/>
              <w:jc w:val="center"/>
              <w:rPr>
                <w:rFonts w:ascii="HG丸ｺﾞｼｯｸM-PRO" w:hAnsi="HG丸ｺﾞｼｯｸM-PRO"/>
                <w:b/>
                <w:sz w:val="20"/>
                <w:szCs w:val="20"/>
              </w:rPr>
            </w:pPr>
            <w:r w:rsidRPr="00A40A00">
              <w:rPr>
                <w:rFonts w:ascii="HG丸ｺﾞｼｯｸM-PRO" w:hAnsi="HG丸ｺﾞｼｯｸM-PRO"/>
                <w:b/>
                <w:sz w:val="20"/>
                <w:szCs w:val="20"/>
              </w:rPr>
              <w:t>講師</w:t>
            </w:r>
          </w:p>
        </w:tc>
        <w:tc>
          <w:tcPr>
            <w:tcW w:w="8448" w:type="dxa"/>
            <w:gridSpan w:val="4"/>
            <w:tcBorders>
              <w:top w:val="single" w:sz="6" w:space="0" w:color="auto"/>
              <w:left w:val="single" w:sz="6" w:space="0" w:color="auto"/>
              <w:bottom w:val="single" w:sz="6" w:space="0" w:color="auto"/>
              <w:right w:val="single" w:sz="12" w:space="0" w:color="auto"/>
            </w:tcBorders>
            <w:vAlign w:val="center"/>
          </w:tcPr>
          <w:p w:rsidR="001F5D39" w:rsidRPr="001F5D39" w:rsidRDefault="00FF3D2F" w:rsidP="00FF3D2F">
            <w:pPr>
              <w:autoSpaceDN w:val="0"/>
              <w:rPr>
                <w:rFonts w:ascii="HG丸ｺﾞｼｯｸM-PRO" w:hAnsi="HG丸ｺﾞｼｯｸM-PRO"/>
                <w:b/>
              </w:rPr>
            </w:pPr>
            <w:r w:rsidRPr="001F5D39">
              <w:rPr>
                <w:rFonts w:ascii="HG丸ｺﾞｼｯｸM-PRO" w:hAnsi="HG丸ｺﾞｼｯｸM-PRO" w:hint="eastAsia"/>
                <w:b/>
              </w:rPr>
              <w:t>元（公社）日本建築積算協会</w:t>
            </w:r>
            <w:r w:rsidR="00C146B6" w:rsidRPr="001F5D39">
              <w:rPr>
                <w:rFonts w:ascii="HG丸ｺﾞｼｯｸM-PRO" w:hAnsi="HG丸ｺﾞｼｯｸM-PRO" w:hint="eastAsia"/>
                <w:b/>
              </w:rPr>
              <w:t>理事</w:t>
            </w:r>
            <w:r w:rsidRPr="001F5D39">
              <w:rPr>
                <w:rFonts w:ascii="HG丸ｺﾞｼｯｸM-PRO" w:hAnsi="HG丸ｺﾞｼｯｸM-PRO" w:hint="eastAsia"/>
                <w:b/>
              </w:rPr>
              <w:t xml:space="preserve">　一級建築士　建築コスト管理士</w:t>
            </w:r>
          </w:p>
          <w:p w:rsidR="00C146B6" w:rsidRPr="00C32878" w:rsidRDefault="00FF3D2F" w:rsidP="00C32878">
            <w:pPr>
              <w:autoSpaceDN w:val="0"/>
              <w:ind w:firstLineChars="1600" w:firstLine="3534"/>
              <w:rPr>
                <w:rFonts w:ascii="HG丸ｺﾞｼｯｸM-PRO" w:hAnsi="HG丸ｺﾞｼｯｸM-PRO"/>
                <w:b/>
                <w:sz w:val="24"/>
                <w:szCs w:val="24"/>
              </w:rPr>
            </w:pPr>
            <w:r w:rsidRPr="001F5D39">
              <w:rPr>
                <w:rFonts w:ascii="HG丸ｺﾞｼｯｸM-PRO" w:hAnsi="HG丸ｺﾞｼｯｸM-PRO" w:hint="eastAsia"/>
                <w:b/>
              </w:rPr>
              <w:t xml:space="preserve">　</w:t>
            </w:r>
            <w:r w:rsidR="00C146B6" w:rsidRPr="00C32878">
              <w:rPr>
                <w:rFonts w:ascii="HG丸ｺﾞｼｯｸM-PRO" w:hAnsi="HG丸ｺﾞｼｯｸM-PRO" w:hint="eastAsia"/>
                <w:b/>
                <w:sz w:val="24"/>
                <w:szCs w:val="24"/>
              </w:rPr>
              <w:t>松本伊三男</w:t>
            </w:r>
            <w:r w:rsidR="00A57528" w:rsidRPr="00C32878">
              <w:rPr>
                <w:rFonts w:ascii="HG丸ｺﾞｼｯｸM-PRO" w:hAnsi="HG丸ｺﾞｼｯｸM-PRO" w:hint="eastAsia"/>
                <w:b/>
                <w:sz w:val="24"/>
                <w:szCs w:val="24"/>
              </w:rPr>
              <w:t xml:space="preserve">　氏</w:t>
            </w:r>
          </w:p>
          <w:p w:rsidR="00602055" w:rsidRPr="001F5D39" w:rsidRDefault="001F5D39" w:rsidP="00602055">
            <w:pPr>
              <w:autoSpaceDN w:val="0"/>
              <w:rPr>
                <w:rFonts w:ascii="HG丸ｺﾞｼｯｸM-PRO" w:hAnsi="HG丸ｺﾞｼｯｸM-PRO"/>
                <w:b/>
                <w:sz w:val="18"/>
                <w:szCs w:val="18"/>
              </w:rPr>
            </w:pPr>
            <w:r w:rsidRPr="001F5D39">
              <w:rPr>
                <w:rFonts w:ascii="HG丸ｺﾞｼｯｸM-PRO" w:hAnsi="HG丸ｺﾞｼｯｸM-PRO" w:hint="eastAsia"/>
                <w:b/>
                <w:sz w:val="18"/>
                <w:szCs w:val="18"/>
              </w:rPr>
              <w:t>【講師略歴】</w:t>
            </w:r>
          </w:p>
          <w:p w:rsidR="00602055" w:rsidRDefault="00602055" w:rsidP="00602055">
            <w:pPr>
              <w:autoSpaceDN w:val="0"/>
              <w:rPr>
                <w:rFonts w:ascii="HG丸ｺﾞｼｯｸM-PRO" w:hAnsi="HG丸ｺﾞｼｯｸM-PRO"/>
                <w:sz w:val="18"/>
                <w:szCs w:val="18"/>
              </w:rPr>
            </w:pPr>
            <w:r w:rsidRPr="00602055">
              <w:rPr>
                <w:rFonts w:ascii="HG丸ｺﾞｼｯｸM-PRO" w:hAnsi="HG丸ｺﾞｼｯｸM-PRO" w:hint="eastAsia"/>
                <w:sz w:val="18"/>
                <w:szCs w:val="18"/>
              </w:rPr>
              <w:t>1級建築士事務所松本建築設計室所長、著名な建築工事に携わるとともに、東京理工専門学校の講師を務めるほか、(公社)日本建築積算協会の理事や各委員会の委員長などの経歴を持ち、建築積算に関する著者も多数発表、現在も建築設計や建築のコンサルタントとして、また、積算学校などの講師としてエネルギッシュに活躍中。ファブリケーターの経歴もあり、鉄骨の積算では貴重な“先達”</w:t>
            </w:r>
            <w:r>
              <w:rPr>
                <w:rFonts w:ascii="HG丸ｺﾞｼｯｸM-PRO" w:hAnsi="HG丸ｺﾞｼｯｸM-PRO" w:hint="eastAsia"/>
                <w:sz w:val="18"/>
                <w:szCs w:val="18"/>
              </w:rPr>
              <w:t>である。</w:t>
            </w:r>
          </w:p>
          <w:p w:rsidR="00AA7671" w:rsidRPr="006C41FD" w:rsidRDefault="00602055" w:rsidP="00602055">
            <w:pPr>
              <w:autoSpaceDN w:val="0"/>
              <w:rPr>
                <w:rFonts w:ascii="HG丸ｺﾞｼｯｸM-PRO" w:hAnsi="HG丸ｺﾞｼｯｸM-PRO"/>
                <w:sz w:val="18"/>
                <w:szCs w:val="18"/>
              </w:rPr>
            </w:pPr>
            <w:r w:rsidRPr="006C41FD">
              <w:rPr>
                <w:rFonts w:ascii="HG丸ｺﾞｼｯｸM-PRO" w:hAnsi="HG丸ｺﾞｼｯｸM-PRO"/>
                <w:sz w:val="18"/>
                <w:szCs w:val="18"/>
              </w:rPr>
              <w:t xml:space="preserve"> </w:t>
            </w:r>
          </w:p>
          <w:p w:rsidR="00C32878" w:rsidRDefault="00C146B6" w:rsidP="00835B9A">
            <w:pPr>
              <w:autoSpaceDN w:val="0"/>
              <w:rPr>
                <w:rFonts w:ascii="HG丸ｺﾞｼｯｸM-PRO" w:hAnsi="HG丸ｺﾞｼｯｸM-PRO"/>
                <w:sz w:val="18"/>
                <w:szCs w:val="18"/>
              </w:rPr>
            </w:pPr>
            <w:r w:rsidRPr="006C41FD">
              <w:rPr>
                <w:rFonts w:ascii="HG丸ｺﾞｼｯｸM-PRO" w:hAnsi="HG丸ｺﾞｼｯｸM-PRO" w:hint="eastAsia"/>
                <w:sz w:val="18"/>
                <w:szCs w:val="18"/>
              </w:rPr>
              <w:t>・</w:t>
            </w:r>
            <w:r w:rsidR="00C32878">
              <w:rPr>
                <w:rFonts w:ascii="HG丸ｺﾞｼｯｸM-PRO" w:hAnsi="HG丸ｺﾞｼｯｸM-PRO" w:hint="eastAsia"/>
                <w:sz w:val="18"/>
                <w:szCs w:val="18"/>
              </w:rPr>
              <w:t>設計管理実績:（株）宮地鉄工所　千葉工場　大型部材製作工場</w:t>
            </w:r>
          </w:p>
          <w:p w:rsidR="00C32878" w:rsidRDefault="00C32878" w:rsidP="00835B9A">
            <w:pPr>
              <w:autoSpaceDN w:val="0"/>
              <w:rPr>
                <w:rFonts w:ascii="HG丸ｺﾞｼｯｸM-PRO" w:hAnsi="HG丸ｺﾞｼｯｸM-PRO"/>
                <w:sz w:val="18"/>
                <w:szCs w:val="18"/>
              </w:rPr>
            </w:pPr>
            <w:r>
              <w:rPr>
                <w:rFonts w:ascii="HG丸ｺﾞｼｯｸM-PRO" w:hAnsi="HG丸ｺﾞｼｯｸM-PRO" w:hint="eastAsia"/>
                <w:sz w:val="18"/>
                <w:szCs w:val="18"/>
              </w:rPr>
              <w:t xml:space="preserve">　　　　　　　（株）熊谷ビル、シャンテ早川マンション</w:t>
            </w:r>
          </w:p>
          <w:p w:rsidR="00C32878" w:rsidRDefault="00C32878" w:rsidP="00835B9A">
            <w:pPr>
              <w:autoSpaceDN w:val="0"/>
              <w:rPr>
                <w:rFonts w:ascii="HG丸ｺﾞｼｯｸM-PRO" w:hAnsi="HG丸ｺﾞｼｯｸM-PRO"/>
                <w:sz w:val="18"/>
                <w:szCs w:val="18"/>
              </w:rPr>
            </w:pPr>
            <w:r>
              <w:rPr>
                <w:rFonts w:ascii="HG丸ｺﾞｼｯｸM-PRO" w:hAnsi="HG丸ｺﾞｼｯｸM-PRO" w:hint="eastAsia"/>
                <w:sz w:val="18"/>
                <w:szCs w:val="18"/>
              </w:rPr>
              <w:t xml:space="preserve">　　　　　　　木村邸（鉄骨3階建）、浜野邸（鉄骨3階建）</w:t>
            </w:r>
          </w:p>
          <w:p w:rsidR="00C146B6" w:rsidRPr="006C41FD" w:rsidRDefault="00C32878" w:rsidP="00835B9A">
            <w:pPr>
              <w:autoSpaceDN w:val="0"/>
              <w:rPr>
                <w:rFonts w:ascii="HG丸ｺﾞｼｯｸM-PRO" w:hAnsi="HG丸ｺﾞｼｯｸM-PRO"/>
                <w:sz w:val="18"/>
                <w:szCs w:val="18"/>
              </w:rPr>
            </w:pPr>
            <w:r>
              <w:rPr>
                <w:rFonts w:ascii="HG丸ｺﾞｼｯｸM-PRO" w:hAnsi="HG丸ｺﾞｼｯｸM-PRO" w:hint="eastAsia"/>
                <w:sz w:val="18"/>
                <w:szCs w:val="18"/>
              </w:rPr>
              <w:t>・</w:t>
            </w:r>
            <w:r w:rsidR="00C146B6" w:rsidRPr="006C41FD">
              <w:rPr>
                <w:rFonts w:ascii="HG丸ｺﾞｼｯｸM-PRO" w:hAnsi="HG丸ｺﾞｼｯｸM-PRO" w:hint="eastAsia"/>
                <w:sz w:val="18"/>
                <w:szCs w:val="18"/>
              </w:rPr>
              <w:t>積算実績：</w:t>
            </w:r>
            <w:r>
              <w:rPr>
                <w:rFonts w:ascii="HG丸ｺﾞｼｯｸM-PRO" w:hAnsi="HG丸ｺﾞｼｯｸM-PRO" w:hint="eastAsia"/>
                <w:sz w:val="18"/>
                <w:szCs w:val="18"/>
              </w:rPr>
              <w:t xml:space="preserve">　</w:t>
            </w:r>
            <w:r w:rsidR="00C146B6" w:rsidRPr="006C41FD">
              <w:rPr>
                <w:rFonts w:ascii="HG丸ｺﾞｼｯｸM-PRO" w:hAnsi="HG丸ｺﾞｼｯｸM-PRO" w:hint="eastAsia"/>
                <w:sz w:val="18"/>
                <w:szCs w:val="18"/>
              </w:rPr>
              <w:t>東京海上火災本社ビル、品川パシフィックホテル、東京都第二本庁舎、</w:t>
            </w:r>
          </w:p>
          <w:p w:rsidR="00C32878" w:rsidRDefault="00C146B6" w:rsidP="00835B9A">
            <w:pPr>
              <w:autoSpaceDN w:val="0"/>
              <w:rPr>
                <w:rFonts w:ascii="HG丸ｺﾞｼｯｸM-PRO" w:hAnsi="HG丸ｺﾞｼｯｸM-PRO"/>
                <w:sz w:val="18"/>
                <w:szCs w:val="18"/>
              </w:rPr>
            </w:pPr>
            <w:r w:rsidRPr="006C41FD">
              <w:rPr>
                <w:rFonts w:ascii="HG丸ｺﾞｼｯｸM-PRO" w:hAnsi="HG丸ｺﾞｼｯｸM-PRO" w:hint="eastAsia"/>
                <w:sz w:val="18"/>
                <w:szCs w:val="18"/>
              </w:rPr>
              <w:t xml:space="preserve">　　　　　　</w:t>
            </w:r>
            <w:r w:rsidR="00C32878">
              <w:rPr>
                <w:rFonts w:ascii="HG丸ｺﾞｼｯｸM-PRO" w:hAnsi="HG丸ｺﾞｼｯｸM-PRO" w:hint="eastAsia"/>
                <w:sz w:val="18"/>
                <w:szCs w:val="18"/>
              </w:rPr>
              <w:t xml:space="preserve">　グランパーク（NTT</w:t>
            </w:r>
            <w:r w:rsidR="00C32878">
              <w:rPr>
                <w:rFonts w:ascii="HG丸ｺﾞｼｯｸM-PRO" w:hAnsi="HG丸ｺﾞｼｯｸM-PRO"/>
                <w:sz w:val="18"/>
                <w:szCs w:val="18"/>
              </w:rPr>
              <w:t>）</w:t>
            </w:r>
            <w:r w:rsidR="00C32878">
              <w:rPr>
                <w:rFonts w:ascii="HG丸ｺﾞｼｯｸM-PRO" w:hAnsi="HG丸ｺﾞｼｯｸM-PRO" w:hint="eastAsia"/>
                <w:sz w:val="18"/>
                <w:szCs w:val="18"/>
              </w:rPr>
              <w:t>、グラントウキョウノースタワー（東京駅八重洲口前）</w:t>
            </w:r>
          </w:p>
          <w:p w:rsidR="00C32878" w:rsidRDefault="00AA7671" w:rsidP="00C32878">
            <w:pPr>
              <w:autoSpaceDN w:val="0"/>
              <w:ind w:firstLineChars="700" w:firstLine="1260"/>
              <w:rPr>
                <w:rFonts w:ascii="HG丸ｺﾞｼｯｸM-PRO" w:hAnsi="HG丸ｺﾞｼｯｸM-PRO"/>
                <w:sz w:val="18"/>
                <w:szCs w:val="18"/>
              </w:rPr>
            </w:pPr>
            <w:r w:rsidRPr="006C41FD">
              <w:rPr>
                <w:rFonts w:ascii="HG丸ｺﾞｼｯｸM-PRO" w:hAnsi="HG丸ｺﾞｼｯｸM-PRO" w:hint="eastAsia"/>
                <w:sz w:val="18"/>
                <w:szCs w:val="18"/>
              </w:rPr>
              <w:t>池袋メトロポリタンホテル、JR新宿駅（小田急、ルミネ他）</w:t>
            </w:r>
            <w:r w:rsidR="00C32878">
              <w:rPr>
                <w:rFonts w:ascii="HG丸ｺﾞｼｯｸM-PRO" w:hAnsi="HG丸ｺﾞｼｯｸM-PRO" w:hint="eastAsia"/>
                <w:sz w:val="18"/>
                <w:szCs w:val="18"/>
              </w:rPr>
              <w:t>、</w:t>
            </w:r>
          </w:p>
          <w:p w:rsidR="00C146B6" w:rsidRPr="006C41FD" w:rsidRDefault="00C32878" w:rsidP="00C32878">
            <w:pPr>
              <w:autoSpaceDN w:val="0"/>
              <w:ind w:firstLineChars="700" w:firstLine="1260"/>
              <w:rPr>
                <w:rFonts w:ascii="HG丸ｺﾞｼｯｸM-PRO" w:hAnsi="HG丸ｺﾞｼｯｸM-PRO"/>
                <w:sz w:val="18"/>
                <w:szCs w:val="18"/>
              </w:rPr>
            </w:pPr>
            <w:r>
              <w:rPr>
                <w:rFonts w:ascii="HG丸ｺﾞｼｯｸM-PRO" w:hAnsi="HG丸ｺﾞｼｯｸM-PRO" w:hint="eastAsia"/>
                <w:sz w:val="18"/>
                <w:szCs w:val="18"/>
              </w:rPr>
              <w:t xml:space="preserve">JR東海品川駅、JR北陸新幹線（白山車両基地）　</w:t>
            </w:r>
            <w:r w:rsidR="00AA7671" w:rsidRPr="006C41FD">
              <w:rPr>
                <w:rFonts w:ascii="HG丸ｺﾞｼｯｸM-PRO" w:hAnsi="HG丸ｺﾞｼｯｸM-PRO" w:hint="eastAsia"/>
                <w:sz w:val="18"/>
                <w:szCs w:val="18"/>
              </w:rPr>
              <w:t>他多数</w:t>
            </w:r>
          </w:p>
          <w:p w:rsidR="00A57528" w:rsidRPr="006C41FD" w:rsidRDefault="00AA7671" w:rsidP="00A57528">
            <w:pPr>
              <w:autoSpaceDN w:val="0"/>
              <w:rPr>
                <w:rFonts w:ascii="HG丸ｺﾞｼｯｸM-PRO" w:hAnsi="HG丸ｺﾞｼｯｸM-PRO"/>
                <w:sz w:val="18"/>
                <w:szCs w:val="18"/>
              </w:rPr>
            </w:pPr>
            <w:r w:rsidRPr="006C41FD">
              <w:rPr>
                <w:rFonts w:ascii="HG丸ｺﾞｼｯｸM-PRO" w:hAnsi="HG丸ｺﾞｼｯｸM-PRO" w:hint="eastAsia"/>
                <w:sz w:val="18"/>
                <w:szCs w:val="18"/>
              </w:rPr>
              <w:t>・著書　　：『鉄骨の積算</w:t>
            </w:r>
            <w:r w:rsidR="006441E2">
              <w:rPr>
                <w:rFonts w:ascii="HG丸ｺﾞｼｯｸM-PRO" w:hAnsi="HG丸ｺﾞｼｯｸM-PRO" w:hint="eastAsia"/>
                <w:sz w:val="18"/>
                <w:szCs w:val="18"/>
              </w:rPr>
              <w:t>入門</w:t>
            </w:r>
            <w:r w:rsidRPr="006C41FD">
              <w:rPr>
                <w:rFonts w:ascii="HG丸ｺﾞｼｯｸM-PRO" w:hAnsi="HG丸ｺﾞｼｯｸM-PRO" w:hint="eastAsia"/>
                <w:sz w:val="18"/>
                <w:szCs w:val="18"/>
              </w:rPr>
              <w:t>』（</w:t>
            </w:r>
            <w:r w:rsidR="00A57528" w:rsidRPr="006C41FD">
              <w:rPr>
                <w:rFonts w:ascii="HG丸ｺﾞｼｯｸM-PRO" w:hAnsi="HG丸ｺﾞｼｯｸM-PRO" w:hint="eastAsia"/>
                <w:sz w:val="18"/>
                <w:szCs w:val="18"/>
              </w:rPr>
              <w:t>はまだかんじ、松本伊三男</w:t>
            </w:r>
            <w:r w:rsidRPr="006C41FD">
              <w:rPr>
                <w:rFonts w:ascii="HG丸ｺﾞｼｯｸM-PRO" w:hAnsi="HG丸ｺﾞｼｯｸM-PRO" w:hint="eastAsia"/>
                <w:sz w:val="18"/>
                <w:szCs w:val="18"/>
              </w:rPr>
              <w:t>著）大成出版社刊、</w:t>
            </w:r>
          </w:p>
          <w:p w:rsidR="00C146B6" w:rsidRPr="006C41FD" w:rsidRDefault="00AA7671" w:rsidP="00FD35C4">
            <w:pPr>
              <w:autoSpaceDN w:val="0"/>
              <w:ind w:firstLineChars="550" w:firstLine="990"/>
              <w:rPr>
                <w:rFonts w:ascii="HG丸ｺﾞｼｯｸM-PRO" w:hAnsi="HG丸ｺﾞｼｯｸM-PRO"/>
                <w:sz w:val="18"/>
                <w:szCs w:val="18"/>
              </w:rPr>
            </w:pPr>
            <w:r w:rsidRPr="006C41FD">
              <w:rPr>
                <w:rFonts w:ascii="HG丸ｺﾞｼｯｸM-PRO" w:hAnsi="HG丸ｺﾞｼｯｸM-PRO" w:hint="eastAsia"/>
                <w:sz w:val="18"/>
                <w:szCs w:val="18"/>
              </w:rPr>
              <w:t>『鉄骨積算の資料付　鉄骨積算の基礎知識』</w:t>
            </w:r>
            <w:r w:rsidR="00A57528" w:rsidRPr="006C41FD">
              <w:rPr>
                <w:rFonts w:ascii="HG丸ｺﾞｼｯｸM-PRO" w:hAnsi="HG丸ｺﾞｼｯｸM-PRO" w:hint="eastAsia"/>
                <w:sz w:val="18"/>
                <w:szCs w:val="18"/>
              </w:rPr>
              <w:t>（松</w:t>
            </w:r>
            <w:r w:rsidRPr="006C41FD">
              <w:rPr>
                <w:rFonts w:ascii="HG丸ｺﾞｼｯｸM-PRO" w:hAnsi="HG丸ｺﾞｼｯｸM-PRO" w:hint="eastAsia"/>
                <w:sz w:val="18"/>
                <w:szCs w:val="18"/>
              </w:rPr>
              <w:t>本伊三男著</w:t>
            </w:r>
            <w:r w:rsidR="00A57528" w:rsidRPr="006C41FD">
              <w:rPr>
                <w:rFonts w:ascii="HG丸ｺﾞｼｯｸM-PRO" w:hAnsi="HG丸ｺﾞｼｯｸM-PRO" w:hint="eastAsia"/>
                <w:sz w:val="18"/>
                <w:szCs w:val="18"/>
              </w:rPr>
              <w:t>）</w:t>
            </w:r>
            <w:r w:rsidRPr="006C41FD">
              <w:rPr>
                <w:rFonts w:ascii="HG丸ｺﾞｼｯｸM-PRO" w:hAnsi="HG丸ｺﾞｼｯｸM-PRO" w:hint="eastAsia"/>
                <w:sz w:val="18"/>
                <w:szCs w:val="18"/>
              </w:rPr>
              <w:t>大成出版社刊　他</w:t>
            </w:r>
          </w:p>
        </w:tc>
      </w:tr>
      <w:tr w:rsidR="00835B9A" w:rsidRPr="00164F4D" w:rsidTr="00CE6395">
        <w:trPr>
          <w:trHeight w:val="340"/>
        </w:trPr>
        <w:tc>
          <w:tcPr>
            <w:tcW w:w="1418"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835B9A" w:rsidRPr="00164F4D" w:rsidRDefault="00FD35C4" w:rsidP="00B54968">
            <w:pPr>
              <w:snapToGrid w:val="0"/>
              <w:spacing w:line="240" w:lineRule="exact"/>
              <w:jc w:val="center"/>
              <w:rPr>
                <w:rFonts w:ascii="HG丸ｺﾞｼｯｸM-PRO" w:hAnsi="HG丸ｺﾞｼｯｸM-PRO"/>
                <w:b/>
                <w:sz w:val="20"/>
                <w:szCs w:val="20"/>
              </w:rPr>
            </w:pPr>
            <w:r>
              <w:rPr>
                <w:rFonts w:ascii="HG丸ｺﾞｼｯｸM-PRO" w:hAnsi="HG丸ｺﾞｼｯｸM-PRO"/>
                <w:b/>
                <w:sz w:val="20"/>
                <w:szCs w:val="20"/>
              </w:rPr>
              <w:t>【</w:t>
            </w:r>
            <w:r>
              <w:rPr>
                <w:rFonts w:ascii="HG丸ｺﾞｼｯｸM-PRO" w:hAnsi="HG丸ｺﾞｼｯｸM-PRO" w:hint="eastAsia"/>
                <w:b/>
                <w:sz w:val="20"/>
                <w:szCs w:val="20"/>
              </w:rPr>
              <w:t>会場</w:t>
            </w:r>
            <w:r w:rsidR="00835B9A" w:rsidRPr="00164F4D">
              <w:rPr>
                <w:rFonts w:ascii="HG丸ｺﾞｼｯｸM-PRO" w:hAnsi="HG丸ｺﾞｼｯｸM-PRO"/>
                <w:b/>
                <w:sz w:val="20"/>
                <w:szCs w:val="20"/>
              </w:rPr>
              <w:t>】</w:t>
            </w:r>
          </w:p>
        </w:tc>
        <w:tc>
          <w:tcPr>
            <w:tcW w:w="8448" w:type="dxa"/>
            <w:gridSpan w:val="4"/>
            <w:tcBorders>
              <w:top w:val="single" w:sz="6" w:space="0" w:color="auto"/>
              <w:left w:val="single" w:sz="6" w:space="0" w:color="auto"/>
              <w:bottom w:val="single" w:sz="6" w:space="0" w:color="auto"/>
              <w:right w:val="single" w:sz="12" w:space="0" w:color="auto"/>
            </w:tcBorders>
            <w:vAlign w:val="center"/>
          </w:tcPr>
          <w:p w:rsidR="00835B9A" w:rsidRDefault="00FD35C4" w:rsidP="00B54968">
            <w:pPr>
              <w:rPr>
                <w:rFonts w:ascii="HG丸ｺﾞｼｯｸM-PRO" w:hAnsi="HG丸ｺﾞｼｯｸM-PRO"/>
                <w:sz w:val="18"/>
                <w:szCs w:val="18"/>
              </w:rPr>
            </w:pPr>
            <w:r>
              <w:rPr>
                <w:rFonts w:ascii="HG丸ｺﾞｼｯｸM-PRO" w:hAnsi="HG丸ｺﾞｼｯｸM-PRO" w:hint="eastAsia"/>
                <w:sz w:val="18"/>
                <w:szCs w:val="18"/>
              </w:rPr>
              <w:t>千葉職業能力開発促進センター</w:t>
            </w:r>
            <w:r w:rsidR="00874C22">
              <w:rPr>
                <w:rFonts w:ascii="HG丸ｺﾞｼｯｸM-PRO" w:hAnsi="HG丸ｺﾞｼｯｸM-PRO" w:hint="eastAsia"/>
                <w:sz w:val="18"/>
                <w:szCs w:val="18"/>
              </w:rPr>
              <w:t>（</w:t>
            </w:r>
            <w:r w:rsidR="00874C22" w:rsidRPr="00874C22">
              <w:rPr>
                <w:rFonts w:ascii="HG丸ｺﾞｼｯｸM-PRO" w:hAnsi="HG丸ｺﾞｼｯｸM-PRO"/>
                <w:sz w:val="18"/>
                <w:szCs w:val="18"/>
              </w:rPr>
              <w:t>http://www3.jeed.or.jp/chiba/poly/</w:t>
            </w:r>
            <w:r w:rsidR="00874C22">
              <w:rPr>
                <w:rFonts w:ascii="HG丸ｺﾞｼｯｸM-PRO" w:hAnsi="HG丸ｺﾞｼｯｸM-PRO" w:hint="eastAsia"/>
                <w:sz w:val="18"/>
                <w:szCs w:val="18"/>
              </w:rPr>
              <w:t>）</w:t>
            </w:r>
          </w:p>
          <w:p w:rsidR="00FD35C4" w:rsidRPr="006C41FD" w:rsidRDefault="00FD35C4" w:rsidP="00FD35C4">
            <w:pPr>
              <w:rPr>
                <w:rFonts w:ascii="HG丸ｺﾞｼｯｸM-PRO" w:hAnsi="HG丸ｺﾞｼｯｸM-PRO"/>
                <w:sz w:val="18"/>
                <w:szCs w:val="18"/>
              </w:rPr>
            </w:pPr>
            <w:r>
              <w:rPr>
                <w:rFonts w:ascii="HG丸ｺﾞｼｯｸM-PRO" w:hAnsi="HG丸ｺﾞｼｯｸM-PRO" w:hint="eastAsia"/>
                <w:sz w:val="18"/>
                <w:szCs w:val="18"/>
              </w:rPr>
              <w:t xml:space="preserve">〒263-0004　千葉市稲毛区六方町274番地　</w:t>
            </w:r>
          </w:p>
        </w:tc>
      </w:tr>
      <w:tr w:rsidR="00835B9A" w:rsidRPr="00A40A00" w:rsidTr="00B54968">
        <w:trPr>
          <w:trHeight w:val="609"/>
        </w:trPr>
        <w:tc>
          <w:tcPr>
            <w:tcW w:w="1418" w:type="dxa"/>
            <w:tcBorders>
              <w:top w:val="single" w:sz="6" w:space="0" w:color="auto"/>
              <w:left w:val="single" w:sz="12" w:space="0" w:color="auto"/>
              <w:right w:val="single" w:sz="6" w:space="0" w:color="auto"/>
            </w:tcBorders>
            <w:tcMar>
              <w:left w:w="0" w:type="dxa"/>
              <w:right w:w="0" w:type="dxa"/>
            </w:tcMar>
            <w:vAlign w:val="center"/>
          </w:tcPr>
          <w:p w:rsidR="00835B9A" w:rsidRPr="00A40A00" w:rsidRDefault="00835B9A" w:rsidP="00212D4F">
            <w:pPr>
              <w:autoSpaceDN w:val="0"/>
              <w:snapToGrid w:val="0"/>
              <w:spacing w:line="240" w:lineRule="exact"/>
              <w:jc w:val="center"/>
              <w:rPr>
                <w:rFonts w:ascii="HG丸ｺﾞｼｯｸM-PRO" w:hAnsi="HG丸ｺﾞｼｯｸM-PRO"/>
                <w:b/>
                <w:sz w:val="20"/>
                <w:szCs w:val="20"/>
              </w:rPr>
            </w:pPr>
            <w:r w:rsidRPr="00A40A00">
              <w:rPr>
                <w:rFonts w:ascii="HG丸ｺﾞｼｯｸM-PRO" w:hAnsi="HG丸ｺﾞｼｯｸM-PRO"/>
                <w:b/>
                <w:sz w:val="20"/>
                <w:szCs w:val="20"/>
              </w:rPr>
              <w:t>【持参品】</w:t>
            </w:r>
          </w:p>
        </w:tc>
        <w:tc>
          <w:tcPr>
            <w:tcW w:w="8448" w:type="dxa"/>
            <w:gridSpan w:val="4"/>
            <w:tcBorders>
              <w:top w:val="single" w:sz="6" w:space="0" w:color="auto"/>
              <w:left w:val="single" w:sz="6" w:space="0" w:color="auto"/>
              <w:right w:val="single" w:sz="12" w:space="0" w:color="auto"/>
            </w:tcBorders>
            <w:vAlign w:val="center"/>
          </w:tcPr>
          <w:p w:rsidR="00C146B6" w:rsidRPr="001F5D39" w:rsidRDefault="00835B9A" w:rsidP="00212D4F">
            <w:pPr>
              <w:autoSpaceDN w:val="0"/>
              <w:rPr>
                <w:rFonts w:ascii="HG丸ｺﾞｼｯｸM-PRO" w:hAnsi="HG丸ｺﾞｼｯｸM-PRO"/>
              </w:rPr>
            </w:pPr>
            <w:r w:rsidRPr="001F5D39">
              <w:rPr>
                <w:rFonts w:ascii="HG丸ｺﾞｼｯｸM-PRO" w:hAnsi="HG丸ｺﾞｼｯｸM-PRO" w:hint="eastAsia"/>
              </w:rPr>
              <w:t>筆記</w:t>
            </w:r>
            <w:r w:rsidR="001F5D39">
              <w:rPr>
                <w:rFonts w:ascii="HG丸ｺﾞｼｯｸM-PRO" w:hAnsi="HG丸ｺﾞｼｯｸM-PRO" w:hint="eastAsia"/>
              </w:rPr>
              <w:t>用具</w:t>
            </w:r>
            <w:r w:rsidR="00023A80">
              <w:rPr>
                <w:rFonts w:ascii="HG丸ｺﾞｼｯｸM-PRO" w:hAnsi="HG丸ｺﾞｼｯｸM-PRO" w:hint="eastAsia"/>
              </w:rPr>
              <w:t>、電卓</w:t>
            </w:r>
          </w:p>
          <w:p w:rsidR="001F5D39" w:rsidRDefault="006441E2" w:rsidP="00C146B6">
            <w:pPr>
              <w:autoSpaceDN w:val="0"/>
              <w:rPr>
                <w:rFonts w:ascii="HG丸ｺﾞｼｯｸM-PRO" w:hAnsi="HG丸ｺﾞｼｯｸM-PRO"/>
                <w:color w:val="FF0000"/>
              </w:rPr>
            </w:pPr>
            <w:r>
              <w:rPr>
                <w:rFonts w:ascii="HG丸ｺﾞｼｯｸM-PRO" w:hAnsi="HG丸ｺﾞｼｯｸM-PRO" w:hint="eastAsia"/>
                <w:color w:val="FF0000"/>
              </w:rPr>
              <w:t>テキスト</w:t>
            </w:r>
            <w:r w:rsidR="00835B9A" w:rsidRPr="001F5D39">
              <w:rPr>
                <w:rFonts w:ascii="HG丸ｺﾞｼｯｸM-PRO" w:hAnsi="HG丸ｺﾞｼｯｸM-PRO" w:hint="eastAsia"/>
                <w:b/>
                <w:color w:val="FF0000"/>
              </w:rPr>
              <w:t>『</w:t>
            </w:r>
            <w:r w:rsidR="00C146B6" w:rsidRPr="001F5D39">
              <w:rPr>
                <w:rFonts w:ascii="HG丸ｺﾞｼｯｸM-PRO" w:hAnsi="HG丸ｺﾞｼｯｸM-PRO" w:hint="eastAsia"/>
                <w:b/>
                <w:color w:val="FF0000"/>
              </w:rPr>
              <w:t>鉄骨積算の資料付　鉄骨積算の基礎知識</w:t>
            </w:r>
            <w:r w:rsidR="00835B9A" w:rsidRPr="001F5D39">
              <w:rPr>
                <w:rFonts w:ascii="HG丸ｺﾞｼｯｸM-PRO" w:hAnsi="HG丸ｺﾞｼｯｸM-PRO" w:hint="eastAsia"/>
                <w:b/>
                <w:color w:val="FF0000"/>
              </w:rPr>
              <w:t>』</w:t>
            </w:r>
            <w:r w:rsidR="00C146B6" w:rsidRPr="001F5D39">
              <w:rPr>
                <w:rFonts w:ascii="HG丸ｺﾞｼｯｸM-PRO" w:hAnsi="HG丸ｺﾞｼｯｸM-PRO" w:hint="eastAsia"/>
                <w:b/>
                <w:color w:val="FF0000"/>
              </w:rPr>
              <w:t>松本伊三男著</w:t>
            </w:r>
            <w:r w:rsidR="00C146B6" w:rsidRPr="001F5D39">
              <w:rPr>
                <w:rFonts w:ascii="HG丸ｺﾞｼｯｸM-PRO" w:hAnsi="HG丸ｺﾞｼｯｸM-PRO" w:hint="eastAsia"/>
                <w:color w:val="FF0000"/>
              </w:rPr>
              <w:t xml:space="preserve">　</w:t>
            </w:r>
            <w:r w:rsidR="00C146B6" w:rsidRPr="001F5D39">
              <w:rPr>
                <w:rFonts w:ascii="HG丸ｺﾞｼｯｸM-PRO" w:hAnsi="HG丸ｺﾞｼｯｸM-PRO" w:hint="eastAsia"/>
                <w:b/>
                <w:color w:val="FF0000"/>
              </w:rPr>
              <w:t>大成出版社刊</w:t>
            </w:r>
            <w:r w:rsidR="00C146B6" w:rsidRPr="001F5D39">
              <w:rPr>
                <w:rFonts w:ascii="HG丸ｺﾞｼｯｸM-PRO" w:hAnsi="HG丸ｺﾞｼｯｸM-PRO" w:hint="eastAsia"/>
                <w:color w:val="FF0000"/>
              </w:rPr>
              <w:t xml:space="preserve">　</w:t>
            </w:r>
          </w:p>
          <w:p w:rsidR="00C146B6" w:rsidRPr="00A40A00" w:rsidRDefault="00C146B6" w:rsidP="001F5D39">
            <w:pPr>
              <w:autoSpaceDN w:val="0"/>
              <w:rPr>
                <w:rFonts w:ascii="HG丸ｺﾞｼｯｸM-PRO" w:hAnsi="HG丸ｺﾞｼｯｸM-PRO"/>
                <w:sz w:val="20"/>
                <w:szCs w:val="20"/>
              </w:rPr>
            </w:pPr>
            <w:r w:rsidRPr="00C146B6">
              <w:rPr>
                <w:rFonts w:ascii="HG丸ｺﾞｼｯｸM-PRO" w:hAnsi="HG丸ｺﾞｼｯｸM-PRO" w:hint="eastAsia"/>
                <w:color w:val="FF0000"/>
                <w:sz w:val="20"/>
                <w:szCs w:val="20"/>
              </w:rPr>
              <w:t>をご準備ください。</w:t>
            </w:r>
            <w:r w:rsidRPr="00C146B6">
              <w:rPr>
                <w:rFonts w:ascii="HG丸ｺﾞｼｯｸM-PRO" w:hAnsi="HG丸ｺﾞｼｯｸM-PRO" w:hint="eastAsia"/>
                <w:color w:val="FF0000"/>
                <w:sz w:val="18"/>
                <w:szCs w:val="18"/>
              </w:rPr>
              <w:t>（定価　2,500円＋税）</w:t>
            </w:r>
          </w:p>
        </w:tc>
      </w:tr>
      <w:tr w:rsidR="00835B9A" w:rsidRPr="00A40A00" w:rsidTr="00CE6395">
        <w:trPr>
          <w:trHeight w:hRule="exact" w:val="340"/>
        </w:trPr>
        <w:tc>
          <w:tcPr>
            <w:tcW w:w="1418" w:type="dxa"/>
            <w:tcBorders>
              <w:top w:val="single" w:sz="6" w:space="0" w:color="auto"/>
              <w:left w:val="single" w:sz="12" w:space="0" w:color="auto"/>
              <w:bottom w:val="single" w:sz="6" w:space="0" w:color="auto"/>
              <w:right w:val="single" w:sz="6" w:space="0" w:color="auto"/>
            </w:tcBorders>
            <w:shd w:val="clear" w:color="auto" w:fill="FDE9D9" w:themeFill="accent6" w:themeFillTint="33"/>
            <w:vAlign w:val="center"/>
          </w:tcPr>
          <w:p w:rsidR="00835B9A" w:rsidRPr="00A40A00" w:rsidRDefault="00835B9A" w:rsidP="00A40A00">
            <w:pPr>
              <w:autoSpaceDN w:val="0"/>
              <w:adjustRightInd w:val="0"/>
              <w:snapToGrid w:val="0"/>
              <w:spacing w:line="240" w:lineRule="exact"/>
              <w:jc w:val="center"/>
              <w:rPr>
                <w:rFonts w:ascii="HG丸ｺﾞｼｯｸM-PRO" w:hAnsi="HG丸ｺﾞｼｯｸM-PRO"/>
                <w:b/>
                <w:sz w:val="20"/>
                <w:szCs w:val="20"/>
              </w:rPr>
            </w:pPr>
            <w:r w:rsidRPr="00A40A00">
              <w:rPr>
                <w:rFonts w:ascii="HG丸ｺﾞｼｯｸM-PRO" w:hAnsi="HG丸ｺﾞｼｯｸM-PRO"/>
                <w:b/>
                <w:sz w:val="20"/>
                <w:szCs w:val="20"/>
              </w:rPr>
              <w:t>コース番号</w:t>
            </w:r>
          </w:p>
        </w:tc>
        <w:tc>
          <w:tcPr>
            <w:tcW w:w="8448" w:type="dxa"/>
            <w:gridSpan w:val="4"/>
            <w:tcBorders>
              <w:top w:val="single" w:sz="6" w:space="0" w:color="auto"/>
              <w:left w:val="single" w:sz="6" w:space="0" w:color="auto"/>
              <w:bottom w:val="single" w:sz="6" w:space="0" w:color="auto"/>
              <w:right w:val="single" w:sz="12" w:space="0" w:color="auto"/>
            </w:tcBorders>
            <w:shd w:val="clear" w:color="auto" w:fill="FDE9D9" w:themeFill="accent6" w:themeFillTint="33"/>
            <w:vAlign w:val="center"/>
          </w:tcPr>
          <w:p w:rsidR="00835B9A" w:rsidRPr="00A40A00" w:rsidRDefault="00835B9A" w:rsidP="00A40A00">
            <w:pPr>
              <w:autoSpaceDN w:val="0"/>
              <w:jc w:val="center"/>
              <w:rPr>
                <w:rFonts w:ascii="HG丸ｺﾞｼｯｸM-PRO" w:hAnsi="HG丸ｺﾞｼｯｸM-PRO"/>
                <w:b/>
                <w:sz w:val="20"/>
                <w:szCs w:val="20"/>
              </w:rPr>
            </w:pPr>
            <w:r w:rsidRPr="00A40A00">
              <w:rPr>
                <w:rFonts w:ascii="HG丸ｺﾞｼｯｸM-PRO" w:hAnsi="HG丸ｺﾞｼｯｸM-PRO" w:hint="eastAsia"/>
                <w:b/>
                <w:sz w:val="20"/>
                <w:szCs w:val="20"/>
              </w:rPr>
              <w:t>日　　　　程</w:t>
            </w:r>
          </w:p>
        </w:tc>
      </w:tr>
      <w:tr w:rsidR="00835B9A" w:rsidRPr="00A40A00" w:rsidTr="00CE6395">
        <w:trPr>
          <w:trHeight w:hRule="exact" w:val="340"/>
        </w:trPr>
        <w:tc>
          <w:tcPr>
            <w:tcW w:w="1418" w:type="dxa"/>
            <w:tcBorders>
              <w:top w:val="single" w:sz="6" w:space="0" w:color="auto"/>
              <w:left w:val="single" w:sz="12" w:space="0" w:color="auto"/>
              <w:bottom w:val="single" w:sz="6" w:space="0" w:color="auto"/>
              <w:right w:val="single" w:sz="6" w:space="0" w:color="auto"/>
            </w:tcBorders>
            <w:vAlign w:val="center"/>
          </w:tcPr>
          <w:p w:rsidR="00835B9A" w:rsidRPr="00A40A00" w:rsidRDefault="00835B9A" w:rsidP="00D55D09">
            <w:pPr>
              <w:autoSpaceDN w:val="0"/>
              <w:snapToGrid w:val="0"/>
              <w:spacing w:line="240" w:lineRule="exact"/>
              <w:rPr>
                <w:rFonts w:ascii="HG丸ｺﾞｼｯｸM-PRO" w:hAnsi="HG丸ｺﾞｼｯｸM-PRO"/>
                <w:b/>
                <w:sz w:val="20"/>
                <w:szCs w:val="20"/>
              </w:rPr>
            </w:pPr>
          </w:p>
        </w:tc>
        <w:tc>
          <w:tcPr>
            <w:tcW w:w="8448" w:type="dxa"/>
            <w:gridSpan w:val="4"/>
            <w:tcBorders>
              <w:top w:val="single" w:sz="6" w:space="0" w:color="auto"/>
              <w:left w:val="single" w:sz="6" w:space="0" w:color="auto"/>
              <w:bottom w:val="single" w:sz="6" w:space="0" w:color="auto"/>
              <w:right w:val="single" w:sz="12" w:space="0" w:color="auto"/>
            </w:tcBorders>
            <w:vAlign w:val="center"/>
          </w:tcPr>
          <w:p w:rsidR="00835B9A" w:rsidRPr="00164F4D" w:rsidRDefault="00835B9A" w:rsidP="001F5D39">
            <w:pPr>
              <w:rPr>
                <w:rFonts w:ascii="HG丸ｺﾞｼｯｸM-PRO" w:hAnsi="HG丸ｺﾞｼｯｸM-PRO"/>
                <w:sz w:val="20"/>
                <w:szCs w:val="20"/>
              </w:rPr>
            </w:pPr>
            <w:r w:rsidRPr="003465CA">
              <w:rPr>
                <w:rFonts w:ascii="HG丸ｺﾞｼｯｸM-PRO" w:hAnsi="HG丸ｺﾞｼｯｸM-PRO" w:hint="eastAsia"/>
                <w:sz w:val="20"/>
                <w:szCs w:val="20"/>
              </w:rPr>
              <w:t>平成</w:t>
            </w:r>
            <w:r w:rsidR="00AA7671">
              <w:rPr>
                <w:rFonts w:ascii="HG丸ｺﾞｼｯｸM-PRO" w:hAnsi="HG丸ｺﾞｼｯｸM-PRO" w:hint="eastAsia"/>
                <w:sz w:val="20"/>
                <w:szCs w:val="20"/>
              </w:rPr>
              <w:t>30</w:t>
            </w:r>
            <w:r w:rsidRPr="003465CA">
              <w:rPr>
                <w:rFonts w:ascii="HG丸ｺﾞｼｯｸM-PRO" w:hAnsi="HG丸ｺﾞｼｯｸM-PRO" w:hint="eastAsia"/>
                <w:sz w:val="20"/>
                <w:szCs w:val="20"/>
              </w:rPr>
              <w:t>年</w:t>
            </w:r>
            <w:r>
              <w:rPr>
                <w:rFonts w:ascii="HG丸ｺﾞｼｯｸM-PRO" w:hAnsi="HG丸ｺﾞｼｯｸM-PRO" w:hint="eastAsia"/>
                <w:sz w:val="20"/>
                <w:szCs w:val="20"/>
              </w:rPr>
              <w:t xml:space="preserve">　</w:t>
            </w:r>
            <w:r w:rsidR="00AA7671">
              <w:rPr>
                <w:rFonts w:ascii="HG丸ｺﾞｼｯｸM-PRO" w:hAnsi="HG丸ｺﾞｼｯｸM-PRO" w:hint="eastAsia"/>
                <w:sz w:val="20"/>
                <w:szCs w:val="20"/>
              </w:rPr>
              <w:t>5</w:t>
            </w:r>
            <w:r w:rsidRPr="003465CA">
              <w:rPr>
                <w:rFonts w:ascii="HG丸ｺﾞｼｯｸM-PRO" w:hAnsi="HG丸ｺﾞｼｯｸM-PRO" w:hint="eastAsia"/>
                <w:sz w:val="20"/>
                <w:szCs w:val="20"/>
              </w:rPr>
              <w:t>月</w:t>
            </w:r>
            <w:r w:rsidR="001F5D39">
              <w:rPr>
                <w:rFonts w:ascii="HG丸ｺﾞｼｯｸM-PRO" w:hAnsi="HG丸ｺﾞｼｯｸM-PRO" w:hint="eastAsia"/>
                <w:sz w:val="20"/>
                <w:szCs w:val="20"/>
              </w:rPr>
              <w:t xml:space="preserve">　1</w:t>
            </w:r>
            <w:r w:rsidR="00A0727D">
              <w:rPr>
                <w:rFonts w:ascii="HG丸ｺﾞｼｯｸM-PRO" w:hAnsi="HG丸ｺﾞｼｯｸM-PRO" w:hint="eastAsia"/>
                <w:sz w:val="20"/>
                <w:szCs w:val="20"/>
              </w:rPr>
              <w:t>9</w:t>
            </w:r>
            <w:r w:rsidR="001F5D39">
              <w:rPr>
                <w:rFonts w:ascii="HG丸ｺﾞｼｯｸM-PRO" w:hAnsi="HG丸ｺﾞｼｯｸM-PRO" w:hint="eastAsia"/>
                <w:sz w:val="20"/>
                <w:szCs w:val="20"/>
              </w:rPr>
              <w:t>日（土）、</w:t>
            </w:r>
            <w:r w:rsidR="00A0727D">
              <w:rPr>
                <w:rFonts w:ascii="HG丸ｺﾞｼｯｸM-PRO" w:hAnsi="HG丸ｺﾞｼｯｸM-PRO" w:hint="eastAsia"/>
                <w:sz w:val="20"/>
                <w:szCs w:val="20"/>
              </w:rPr>
              <w:t>26</w:t>
            </w:r>
            <w:r w:rsidR="001F5D39">
              <w:rPr>
                <w:rFonts w:ascii="HG丸ｺﾞｼｯｸM-PRO" w:hAnsi="HG丸ｺﾞｼｯｸM-PRO" w:hint="eastAsia"/>
                <w:sz w:val="20"/>
                <w:szCs w:val="20"/>
              </w:rPr>
              <w:t>日（土）</w:t>
            </w:r>
          </w:p>
        </w:tc>
      </w:tr>
      <w:tr w:rsidR="00835B9A" w:rsidRPr="00A40A00" w:rsidTr="00CE6395">
        <w:trPr>
          <w:trHeight w:hRule="exact" w:val="340"/>
        </w:trPr>
        <w:tc>
          <w:tcPr>
            <w:tcW w:w="1418" w:type="dxa"/>
            <w:tcBorders>
              <w:top w:val="single" w:sz="6" w:space="0" w:color="auto"/>
              <w:left w:val="single" w:sz="12" w:space="0" w:color="auto"/>
              <w:bottom w:val="single" w:sz="6" w:space="0" w:color="auto"/>
              <w:right w:val="single" w:sz="6" w:space="0" w:color="auto"/>
            </w:tcBorders>
            <w:shd w:val="clear" w:color="auto" w:fill="FDE9D9" w:themeFill="accent6" w:themeFillTint="33"/>
            <w:vAlign w:val="center"/>
          </w:tcPr>
          <w:p w:rsidR="00835B9A" w:rsidRPr="00A40A00" w:rsidRDefault="00835B9A" w:rsidP="00A40A00">
            <w:pPr>
              <w:autoSpaceDN w:val="0"/>
              <w:snapToGrid w:val="0"/>
              <w:spacing w:line="240" w:lineRule="exact"/>
              <w:jc w:val="center"/>
              <w:rPr>
                <w:rFonts w:ascii="HG丸ｺﾞｼｯｸM-PRO" w:hAnsi="HG丸ｺﾞｼｯｸM-PRO"/>
                <w:b/>
                <w:sz w:val="20"/>
                <w:szCs w:val="20"/>
              </w:rPr>
            </w:pPr>
            <w:r w:rsidRPr="00A40A00">
              <w:rPr>
                <w:rFonts w:ascii="HG丸ｺﾞｼｯｸM-PRO" w:hAnsi="HG丸ｺﾞｼｯｸM-PRO"/>
                <w:b/>
                <w:sz w:val="20"/>
                <w:szCs w:val="20"/>
              </w:rPr>
              <w:t>日　　数</w:t>
            </w:r>
          </w:p>
        </w:tc>
        <w:tc>
          <w:tcPr>
            <w:tcW w:w="3969" w:type="dxa"/>
            <w:gridSpan w:val="2"/>
            <w:tcBorders>
              <w:top w:val="single" w:sz="6" w:space="0" w:color="auto"/>
              <w:left w:val="single" w:sz="6" w:space="0" w:color="auto"/>
              <w:bottom w:val="single" w:sz="6" w:space="0" w:color="auto"/>
              <w:right w:val="single" w:sz="4" w:space="0" w:color="auto"/>
            </w:tcBorders>
            <w:shd w:val="clear" w:color="auto" w:fill="FDE9D9" w:themeFill="accent6" w:themeFillTint="33"/>
            <w:vAlign w:val="center"/>
          </w:tcPr>
          <w:p w:rsidR="00835B9A" w:rsidRPr="00A40A00" w:rsidRDefault="00835B9A" w:rsidP="00A40A00">
            <w:pPr>
              <w:autoSpaceDN w:val="0"/>
              <w:jc w:val="center"/>
              <w:rPr>
                <w:rFonts w:ascii="HG丸ｺﾞｼｯｸM-PRO" w:hAnsi="HG丸ｺﾞｼｯｸM-PRO"/>
                <w:b/>
                <w:sz w:val="20"/>
                <w:szCs w:val="20"/>
              </w:rPr>
            </w:pPr>
            <w:r w:rsidRPr="00A40A00">
              <w:rPr>
                <w:rFonts w:ascii="HG丸ｺﾞｼｯｸM-PRO" w:hAnsi="HG丸ｺﾞｼｯｸM-PRO" w:hint="eastAsia"/>
                <w:b/>
                <w:sz w:val="20"/>
                <w:szCs w:val="20"/>
              </w:rPr>
              <w:t>時　　　間</w:t>
            </w:r>
          </w:p>
        </w:tc>
        <w:tc>
          <w:tcPr>
            <w:tcW w:w="1644" w:type="dxa"/>
            <w:tcBorders>
              <w:top w:val="single" w:sz="6" w:space="0" w:color="auto"/>
              <w:left w:val="single" w:sz="4" w:space="0" w:color="auto"/>
              <w:bottom w:val="single" w:sz="6" w:space="0" w:color="auto"/>
              <w:right w:val="single" w:sz="4" w:space="0" w:color="auto"/>
            </w:tcBorders>
            <w:shd w:val="clear" w:color="auto" w:fill="FDE9D9" w:themeFill="accent6" w:themeFillTint="33"/>
            <w:vAlign w:val="center"/>
          </w:tcPr>
          <w:p w:rsidR="00835B9A" w:rsidRPr="00A40A00" w:rsidRDefault="00835B9A" w:rsidP="00A40A00">
            <w:pPr>
              <w:autoSpaceDN w:val="0"/>
              <w:jc w:val="center"/>
              <w:rPr>
                <w:rFonts w:ascii="HG丸ｺﾞｼｯｸM-PRO" w:hAnsi="HG丸ｺﾞｼｯｸM-PRO"/>
                <w:b/>
                <w:sz w:val="20"/>
                <w:szCs w:val="20"/>
              </w:rPr>
            </w:pPr>
            <w:r w:rsidRPr="00A40A00">
              <w:rPr>
                <w:rFonts w:ascii="HG丸ｺﾞｼｯｸM-PRO" w:hAnsi="HG丸ｺﾞｼｯｸM-PRO" w:hint="eastAsia"/>
                <w:b/>
                <w:sz w:val="20"/>
                <w:szCs w:val="20"/>
              </w:rPr>
              <w:t>定員</w:t>
            </w:r>
          </w:p>
        </w:tc>
        <w:tc>
          <w:tcPr>
            <w:tcW w:w="2835" w:type="dxa"/>
            <w:tcBorders>
              <w:top w:val="single" w:sz="6" w:space="0" w:color="auto"/>
              <w:left w:val="single" w:sz="4" w:space="0" w:color="auto"/>
              <w:bottom w:val="single" w:sz="6" w:space="0" w:color="auto"/>
              <w:right w:val="single" w:sz="12" w:space="0" w:color="auto"/>
            </w:tcBorders>
            <w:shd w:val="clear" w:color="auto" w:fill="FDE9D9" w:themeFill="accent6" w:themeFillTint="33"/>
            <w:vAlign w:val="center"/>
          </w:tcPr>
          <w:p w:rsidR="00835B9A" w:rsidRPr="00A40A00" w:rsidRDefault="00835B9A" w:rsidP="00A40A00">
            <w:pPr>
              <w:autoSpaceDN w:val="0"/>
              <w:jc w:val="center"/>
              <w:rPr>
                <w:rFonts w:ascii="HG丸ｺﾞｼｯｸM-PRO" w:hAnsi="HG丸ｺﾞｼｯｸM-PRO"/>
                <w:b/>
                <w:sz w:val="20"/>
                <w:szCs w:val="20"/>
              </w:rPr>
            </w:pPr>
            <w:r w:rsidRPr="00A40A00">
              <w:rPr>
                <w:rFonts w:ascii="HG丸ｺﾞｼｯｸM-PRO" w:hAnsi="HG丸ｺﾞｼｯｸM-PRO" w:hint="eastAsia"/>
                <w:b/>
                <w:sz w:val="20"/>
                <w:szCs w:val="20"/>
              </w:rPr>
              <w:t>受　講　料</w:t>
            </w:r>
          </w:p>
        </w:tc>
      </w:tr>
      <w:tr w:rsidR="00835B9A" w:rsidRPr="00A40A00" w:rsidTr="00CE6395">
        <w:trPr>
          <w:trHeight w:hRule="exact" w:val="340"/>
        </w:trPr>
        <w:tc>
          <w:tcPr>
            <w:tcW w:w="1418" w:type="dxa"/>
            <w:tcBorders>
              <w:top w:val="single" w:sz="6" w:space="0" w:color="auto"/>
              <w:left w:val="single" w:sz="12" w:space="0" w:color="auto"/>
              <w:bottom w:val="single" w:sz="12" w:space="0" w:color="auto"/>
              <w:right w:val="single" w:sz="6" w:space="0" w:color="auto"/>
            </w:tcBorders>
            <w:shd w:val="clear" w:color="auto" w:fill="auto"/>
            <w:vAlign w:val="center"/>
          </w:tcPr>
          <w:p w:rsidR="00835B9A" w:rsidRPr="00A40A00" w:rsidRDefault="00835B9A" w:rsidP="00A40A00">
            <w:pPr>
              <w:autoSpaceDN w:val="0"/>
              <w:snapToGrid w:val="0"/>
              <w:spacing w:line="240" w:lineRule="exact"/>
              <w:ind w:leftChars="-20" w:left="-44" w:firstLineChars="50" w:firstLine="82"/>
              <w:rPr>
                <w:rFonts w:ascii="HG丸ｺﾞｼｯｸM-PRO" w:hAnsi="HG丸ｺﾞｼｯｸM-PRO"/>
                <w:b/>
                <w:w w:val="90"/>
                <w:sz w:val="18"/>
                <w:szCs w:val="18"/>
              </w:rPr>
            </w:pPr>
            <w:r w:rsidRPr="00A40A00">
              <w:rPr>
                <w:rFonts w:ascii="HG丸ｺﾞｼｯｸM-PRO" w:hAnsi="HG丸ｺﾞｼｯｸM-PRO" w:hint="eastAsia"/>
                <w:b/>
                <w:w w:val="90"/>
                <w:sz w:val="18"/>
                <w:szCs w:val="18"/>
              </w:rPr>
              <w:t>日間（</w:t>
            </w:r>
            <w:r>
              <w:rPr>
                <w:rFonts w:ascii="HG丸ｺﾞｼｯｸM-PRO" w:hAnsi="HG丸ｺﾞｼｯｸM-PRO" w:hint="eastAsia"/>
                <w:b/>
                <w:w w:val="90"/>
                <w:sz w:val="18"/>
                <w:szCs w:val="18"/>
              </w:rPr>
              <w:t>12</w:t>
            </w:r>
            <w:r w:rsidRPr="00A40A00">
              <w:rPr>
                <w:rFonts w:ascii="HG丸ｺﾞｼｯｸM-PRO" w:hAnsi="HG丸ｺﾞｼｯｸM-PRO" w:hint="eastAsia"/>
                <w:b/>
                <w:w w:val="90"/>
                <w:sz w:val="18"/>
                <w:szCs w:val="18"/>
              </w:rPr>
              <w:t>時間）</w:t>
            </w:r>
          </w:p>
        </w:tc>
        <w:tc>
          <w:tcPr>
            <w:tcW w:w="3969" w:type="dxa"/>
            <w:gridSpan w:val="2"/>
            <w:tcBorders>
              <w:top w:val="single" w:sz="6" w:space="0" w:color="auto"/>
              <w:left w:val="single" w:sz="6" w:space="0" w:color="auto"/>
              <w:bottom w:val="single" w:sz="12" w:space="0" w:color="auto"/>
              <w:right w:val="single" w:sz="4" w:space="0" w:color="auto"/>
            </w:tcBorders>
            <w:shd w:val="clear" w:color="auto" w:fill="auto"/>
            <w:vAlign w:val="center"/>
          </w:tcPr>
          <w:p w:rsidR="009256E5" w:rsidRPr="00A40A00" w:rsidRDefault="009256E5" w:rsidP="009256E5">
            <w:pPr>
              <w:autoSpaceDN w:val="0"/>
              <w:jc w:val="center"/>
              <w:rPr>
                <w:rFonts w:ascii="HG丸ｺﾞｼｯｸM-PRO" w:hAnsi="HG丸ｺﾞｼｯｸM-PRO"/>
                <w:sz w:val="20"/>
                <w:szCs w:val="20"/>
              </w:rPr>
            </w:pPr>
            <w:r>
              <w:rPr>
                <w:rFonts w:ascii="HG丸ｺﾞｼｯｸM-PRO" w:hAnsi="HG丸ｺﾞｼｯｸM-PRO" w:hint="eastAsia"/>
                <w:sz w:val="20"/>
                <w:szCs w:val="20"/>
              </w:rPr>
              <w:t>9：10～16：00</w:t>
            </w:r>
          </w:p>
        </w:tc>
        <w:tc>
          <w:tcPr>
            <w:tcW w:w="1644" w:type="dxa"/>
            <w:tcBorders>
              <w:top w:val="single" w:sz="6" w:space="0" w:color="auto"/>
              <w:left w:val="single" w:sz="4" w:space="0" w:color="auto"/>
              <w:bottom w:val="single" w:sz="12" w:space="0" w:color="auto"/>
              <w:right w:val="single" w:sz="4" w:space="0" w:color="auto"/>
            </w:tcBorders>
            <w:vAlign w:val="center"/>
          </w:tcPr>
          <w:p w:rsidR="00835B9A" w:rsidRPr="00A40A00" w:rsidRDefault="00835B9A" w:rsidP="00A40A00">
            <w:pPr>
              <w:autoSpaceDN w:val="0"/>
              <w:jc w:val="center"/>
              <w:rPr>
                <w:rFonts w:ascii="HG丸ｺﾞｼｯｸM-PRO" w:hAnsi="HG丸ｺﾞｼｯｸM-PRO"/>
                <w:sz w:val="20"/>
                <w:szCs w:val="20"/>
              </w:rPr>
            </w:pPr>
            <w:r w:rsidRPr="00A40A00">
              <w:rPr>
                <w:rFonts w:ascii="HG丸ｺﾞｼｯｸM-PRO" w:hAnsi="HG丸ｺﾞｼｯｸM-PRO" w:hint="eastAsia"/>
                <w:sz w:val="20"/>
                <w:szCs w:val="20"/>
              </w:rPr>
              <w:t>1５</w:t>
            </w:r>
            <w:bookmarkStart w:id="0" w:name="_GoBack"/>
            <w:bookmarkEnd w:id="0"/>
            <w:r w:rsidRPr="00A40A00">
              <w:rPr>
                <w:rFonts w:ascii="HG丸ｺﾞｼｯｸM-PRO" w:hAnsi="HG丸ｺﾞｼｯｸM-PRO" w:hint="eastAsia"/>
                <w:sz w:val="20"/>
                <w:szCs w:val="20"/>
              </w:rPr>
              <w:t>名</w:t>
            </w:r>
          </w:p>
        </w:tc>
        <w:tc>
          <w:tcPr>
            <w:tcW w:w="2835" w:type="dxa"/>
            <w:tcBorders>
              <w:top w:val="single" w:sz="6" w:space="0" w:color="auto"/>
              <w:left w:val="single" w:sz="4" w:space="0" w:color="auto"/>
              <w:bottom w:val="single" w:sz="12" w:space="0" w:color="auto"/>
              <w:right w:val="single" w:sz="12" w:space="0" w:color="auto"/>
            </w:tcBorders>
            <w:vAlign w:val="center"/>
          </w:tcPr>
          <w:p w:rsidR="00835B9A" w:rsidRPr="00A40A00" w:rsidRDefault="00835B9A" w:rsidP="001F5D39">
            <w:pPr>
              <w:autoSpaceDN w:val="0"/>
              <w:jc w:val="center"/>
              <w:rPr>
                <w:rFonts w:ascii="HG丸ｺﾞｼｯｸM-PRO" w:hAnsi="HG丸ｺﾞｼｯｸM-PRO"/>
                <w:sz w:val="20"/>
                <w:szCs w:val="20"/>
              </w:rPr>
            </w:pPr>
            <w:r>
              <w:rPr>
                <w:rFonts w:ascii="HG丸ｺﾞｼｯｸM-PRO" w:hAnsi="HG丸ｺﾞｼｯｸM-PRO" w:hint="eastAsia"/>
                <w:sz w:val="20"/>
                <w:szCs w:val="20"/>
              </w:rPr>
              <w:t xml:space="preserve">  </w:t>
            </w:r>
            <w:r w:rsidR="001F5D39">
              <w:rPr>
                <w:rFonts w:ascii="HG丸ｺﾞｼｯｸM-PRO" w:hAnsi="HG丸ｺﾞｼｯｸM-PRO" w:hint="eastAsia"/>
                <w:sz w:val="20"/>
                <w:szCs w:val="20"/>
              </w:rPr>
              <w:t>7,500円</w:t>
            </w:r>
          </w:p>
        </w:tc>
      </w:tr>
    </w:tbl>
    <w:p w:rsidR="00F864BE" w:rsidRDefault="00F864BE"/>
    <w:p w:rsidR="00FD35C4" w:rsidRDefault="00FD35C4" w:rsidP="00FD35C4">
      <w:pPr>
        <w:ind w:left="1100" w:hangingChars="500" w:hanging="1100"/>
      </w:pPr>
      <w:r>
        <w:rPr>
          <w:rFonts w:hint="eastAsia"/>
        </w:rPr>
        <w:t>申込方法：当センター</w:t>
      </w:r>
      <w:r>
        <w:rPr>
          <w:rFonts w:hint="eastAsia"/>
        </w:rPr>
        <w:t>HP</w:t>
      </w:r>
      <w:r>
        <w:rPr>
          <w:rFonts w:hint="eastAsia"/>
        </w:rPr>
        <w:t>（</w:t>
      </w:r>
      <w:r w:rsidRPr="00FD35C4">
        <w:t>http://www3.jeed.or.jp/chiba/poly/zaishoku/seminar_app.html</w:t>
      </w:r>
      <w:r>
        <w:rPr>
          <w:rFonts w:hint="eastAsia"/>
        </w:rPr>
        <w:t>）より、受講申込書をダウンロードの上、</w:t>
      </w:r>
    </w:p>
    <w:p w:rsidR="00FD35C4" w:rsidRDefault="00FD35C4">
      <w:r>
        <w:rPr>
          <w:rFonts w:hint="eastAsia"/>
        </w:rPr>
        <w:t xml:space="preserve">　　　　　千葉職業能力開発促進センター（ポリテクセンター千葉）まで</w:t>
      </w:r>
    </w:p>
    <w:p w:rsidR="00FD35C4" w:rsidRDefault="00FD35C4">
      <w:r>
        <w:rPr>
          <w:rFonts w:hint="eastAsia"/>
        </w:rPr>
        <w:t xml:space="preserve">　　　　　</w:t>
      </w:r>
      <w:r>
        <w:rPr>
          <w:rFonts w:hint="eastAsia"/>
        </w:rPr>
        <w:t>FAX</w:t>
      </w:r>
      <w:r>
        <w:rPr>
          <w:rFonts w:hint="eastAsia"/>
        </w:rPr>
        <w:t>（</w:t>
      </w:r>
      <w:r>
        <w:rPr>
          <w:rFonts w:hint="eastAsia"/>
        </w:rPr>
        <w:t>043-304-2132</w:t>
      </w:r>
      <w:r>
        <w:rPr>
          <w:rFonts w:hint="eastAsia"/>
        </w:rPr>
        <w:t>）にてお申込みください。</w:t>
      </w:r>
    </w:p>
    <w:p w:rsidR="00FD35C4" w:rsidRDefault="00FD35C4"/>
    <w:p w:rsidR="00A0727D" w:rsidRDefault="00FD35C4">
      <w:r>
        <w:rPr>
          <w:rFonts w:hint="eastAsia"/>
        </w:rPr>
        <w:t>問い合わせ先：</w:t>
      </w:r>
    </w:p>
    <w:p w:rsidR="00FD35C4" w:rsidRDefault="00FD35C4">
      <w:r>
        <w:rPr>
          <w:rFonts w:hint="eastAsia"/>
        </w:rPr>
        <w:t xml:space="preserve">千葉職業能力開発促進センター　訓練第二課　</w:t>
      </w:r>
      <w:r>
        <w:rPr>
          <w:rFonts w:hint="eastAsia"/>
        </w:rPr>
        <w:t>043-422-4622</w:t>
      </w:r>
    </w:p>
    <w:p w:rsidR="00A0727D" w:rsidRDefault="00A0727D"/>
    <w:p w:rsidR="00023A80" w:rsidRDefault="00023A80"/>
    <w:p w:rsidR="00023A80" w:rsidRDefault="00023A80"/>
    <w:p w:rsidR="00023A80" w:rsidRDefault="00023A80">
      <w:r>
        <w:rPr>
          <w:rFonts w:hint="eastAsia"/>
        </w:rPr>
        <w:t>FAX</w:t>
      </w:r>
      <w:r>
        <w:rPr>
          <w:rFonts w:hint="eastAsia"/>
        </w:rPr>
        <w:t>送信</w:t>
      </w:r>
    </w:p>
    <w:p w:rsidR="00023A80" w:rsidRDefault="00023A80"/>
    <w:p w:rsidR="00023A80" w:rsidRDefault="00023A80">
      <w:r>
        <w:rPr>
          <w:rFonts w:hint="eastAsia"/>
        </w:rPr>
        <w:t>送信先：　松本　伊三男</w:t>
      </w:r>
    </w:p>
    <w:p w:rsidR="00023A80" w:rsidRDefault="00023A80">
      <w:r>
        <w:rPr>
          <w:rFonts w:hint="eastAsia"/>
        </w:rPr>
        <w:t xml:space="preserve">　　　　　</w:t>
      </w:r>
      <w:r>
        <w:rPr>
          <w:rFonts w:hint="eastAsia"/>
        </w:rPr>
        <w:t>FAX</w:t>
      </w:r>
      <w:r>
        <w:rPr>
          <w:rFonts w:hint="eastAsia"/>
        </w:rPr>
        <w:t>：</w:t>
      </w:r>
      <w:r>
        <w:rPr>
          <w:rFonts w:hint="eastAsia"/>
        </w:rPr>
        <w:t>047-451-9439</w:t>
      </w:r>
    </w:p>
    <w:p w:rsidR="00023A80" w:rsidRDefault="00023A80"/>
    <w:p w:rsidR="00023A80" w:rsidRDefault="00023A80">
      <w:r>
        <w:rPr>
          <w:rFonts w:hint="eastAsia"/>
        </w:rPr>
        <w:t>送信元：　千葉職業能力開発促進センター　　訓練課　居住系　千屋</w:t>
      </w:r>
    </w:p>
    <w:p w:rsidR="00023A80" w:rsidRDefault="00023A80">
      <w:r>
        <w:rPr>
          <w:rFonts w:hint="eastAsia"/>
        </w:rPr>
        <w:t xml:space="preserve">　　　　　</w:t>
      </w:r>
      <w:r>
        <w:rPr>
          <w:rFonts w:hint="eastAsia"/>
        </w:rPr>
        <w:t>FAX</w:t>
      </w:r>
      <w:r>
        <w:rPr>
          <w:rFonts w:hint="eastAsia"/>
        </w:rPr>
        <w:t xml:space="preserve">　</w:t>
      </w:r>
      <w:r>
        <w:rPr>
          <w:rFonts w:hint="eastAsia"/>
        </w:rPr>
        <w:t>043-422-4896</w:t>
      </w:r>
    </w:p>
    <w:p w:rsidR="00023A80" w:rsidRDefault="00023A80" w:rsidP="00023A80">
      <w:pPr>
        <w:ind w:firstLineChars="500" w:firstLine="1100"/>
      </w:pPr>
      <w:r>
        <w:rPr>
          <w:rFonts w:hint="eastAsia"/>
        </w:rPr>
        <w:t>TEL</w:t>
      </w:r>
      <w:r>
        <w:rPr>
          <w:rFonts w:hint="eastAsia"/>
        </w:rPr>
        <w:t xml:space="preserve">　</w:t>
      </w:r>
      <w:r>
        <w:rPr>
          <w:rFonts w:hint="eastAsia"/>
        </w:rPr>
        <w:t>043-422-4904</w:t>
      </w:r>
    </w:p>
    <w:p w:rsidR="00023A80" w:rsidRDefault="00023A80"/>
    <w:p w:rsidR="00023A80" w:rsidRDefault="00023A80"/>
    <w:p w:rsidR="00023A80" w:rsidRDefault="00023A80">
      <w:r>
        <w:rPr>
          <w:rFonts w:hint="eastAsia"/>
        </w:rPr>
        <w:t>表題</w:t>
      </w:r>
    </w:p>
    <w:p w:rsidR="00023A80" w:rsidRDefault="00023A80">
      <w:r>
        <w:rPr>
          <w:rFonts w:hint="eastAsia"/>
        </w:rPr>
        <w:t xml:space="preserve">　　　セミナー案内の原稿送付について</w:t>
      </w:r>
    </w:p>
    <w:p w:rsidR="00023A80" w:rsidRDefault="00023A80"/>
    <w:p w:rsidR="00023A80" w:rsidRDefault="00023A80"/>
    <w:p w:rsidR="00023A80" w:rsidRDefault="00023A80">
      <w:r>
        <w:rPr>
          <w:rFonts w:hint="eastAsia"/>
        </w:rPr>
        <w:t>５月に実施していただきますセミナーの（建築士会や積算協会のメルマガに掲載依頼する）案内を作成しましたのでご査収願います。</w:t>
      </w:r>
    </w:p>
    <w:p w:rsidR="00023A80" w:rsidRDefault="00023A80">
      <w:r>
        <w:rPr>
          <w:rFonts w:hint="eastAsia"/>
        </w:rPr>
        <w:t>（私は</w:t>
      </w:r>
      <w:r>
        <w:rPr>
          <w:rFonts w:hint="eastAsia"/>
        </w:rPr>
        <w:t>1/29</w:t>
      </w:r>
      <w:r>
        <w:rPr>
          <w:rFonts w:hint="eastAsia"/>
        </w:rPr>
        <w:t>お休みをいただいておりますので、</w:t>
      </w:r>
      <w:r>
        <w:rPr>
          <w:rFonts w:hint="eastAsia"/>
        </w:rPr>
        <w:t>1/30</w:t>
      </w:r>
      <w:r>
        <w:rPr>
          <w:rFonts w:hint="eastAsia"/>
        </w:rPr>
        <w:t>にご連絡させていただきます）</w:t>
      </w:r>
    </w:p>
    <w:p w:rsidR="00023A80" w:rsidRDefault="00023A80"/>
    <w:p w:rsidR="00023A80" w:rsidRDefault="00023A80">
      <w:r>
        <w:rPr>
          <w:rFonts w:hint="eastAsia"/>
        </w:rPr>
        <w:t xml:space="preserve">以上よろしくお願いいたします。　</w:t>
      </w:r>
    </w:p>
    <w:p w:rsidR="00023A80" w:rsidRDefault="00023A80">
      <w:r>
        <w:rPr>
          <w:rFonts w:hint="eastAsia"/>
        </w:rPr>
        <w:t xml:space="preserve">　　　</w:t>
      </w:r>
    </w:p>
    <w:p w:rsidR="00023A80" w:rsidRDefault="00023A80">
      <w:r>
        <w:rPr>
          <w:rFonts w:hint="eastAsia"/>
        </w:rPr>
        <w:tab/>
      </w:r>
      <w:r>
        <w:rPr>
          <w:rFonts w:hint="eastAsia"/>
        </w:rPr>
        <w:tab/>
      </w:r>
      <w:r>
        <w:rPr>
          <w:rFonts w:hint="eastAsia"/>
        </w:rPr>
        <w:tab/>
      </w:r>
    </w:p>
    <w:p w:rsidR="00023A80" w:rsidRDefault="00023A80"/>
    <w:p w:rsidR="00023A80" w:rsidRDefault="00023A80"/>
    <w:p w:rsidR="00023A80" w:rsidRDefault="00023A80">
      <w:r>
        <w:rPr>
          <w:rFonts w:hint="eastAsia"/>
        </w:rPr>
        <w:t xml:space="preserve">　　　　</w:t>
      </w:r>
    </w:p>
    <w:p w:rsidR="00023A80" w:rsidRDefault="00023A80"/>
    <w:p w:rsidR="00023A80" w:rsidRDefault="00023A80"/>
    <w:sectPr w:rsidR="00023A80" w:rsidSect="00E11428">
      <w:pgSz w:w="11907" w:h="16840" w:code="9"/>
      <w:pgMar w:top="1021" w:right="1021" w:bottom="851" w:left="1021" w:header="1758" w:footer="1871" w:gutter="0"/>
      <w:cols w:space="511"/>
      <w:docGrid w:linePitch="299" w:charSpace="-2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3E6" w:rsidRDefault="003E13E6" w:rsidP="00562D78">
      <w:r>
        <w:separator/>
      </w:r>
    </w:p>
  </w:endnote>
  <w:endnote w:type="continuationSeparator" w:id="0">
    <w:p w:rsidR="003E13E6" w:rsidRDefault="003E13E6" w:rsidP="00562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3E6" w:rsidRDefault="003E13E6" w:rsidP="00562D78">
      <w:r>
        <w:separator/>
      </w:r>
    </w:p>
  </w:footnote>
  <w:footnote w:type="continuationSeparator" w:id="0">
    <w:p w:rsidR="003E13E6" w:rsidRDefault="003E13E6" w:rsidP="00562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46FF6"/>
    <w:multiLevelType w:val="hybridMultilevel"/>
    <w:tmpl w:val="3EDE2B50"/>
    <w:lvl w:ilvl="0" w:tplc="747666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73"/>
  <w:drawingGridVerticalSpacing w:val="219"/>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1FBB"/>
    <w:rsid w:val="00023A80"/>
    <w:rsid w:val="00031FA2"/>
    <w:rsid w:val="000345BB"/>
    <w:rsid w:val="000413B8"/>
    <w:rsid w:val="000624E5"/>
    <w:rsid w:val="000650F5"/>
    <w:rsid w:val="00090CC7"/>
    <w:rsid w:val="00093EED"/>
    <w:rsid w:val="00097912"/>
    <w:rsid w:val="000C28EA"/>
    <w:rsid w:val="001500D7"/>
    <w:rsid w:val="00164F4D"/>
    <w:rsid w:val="00185234"/>
    <w:rsid w:val="00195C4E"/>
    <w:rsid w:val="001B1F72"/>
    <w:rsid w:val="001E1971"/>
    <w:rsid w:val="001E281C"/>
    <w:rsid w:val="001F5D39"/>
    <w:rsid w:val="00237A65"/>
    <w:rsid w:val="00267B39"/>
    <w:rsid w:val="00282D12"/>
    <w:rsid w:val="002E04D7"/>
    <w:rsid w:val="00330982"/>
    <w:rsid w:val="003465CA"/>
    <w:rsid w:val="00371E6C"/>
    <w:rsid w:val="00383F89"/>
    <w:rsid w:val="003E13E6"/>
    <w:rsid w:val="003E79FE"/>
    <w:rsid w:val="003F17E8"/>
    <w:rsid w:val="003F2862"/>
    <w:rsid w:val="00405A23"/>
    <w:rsid w:val="00407D9A"/>
    <w:rsid w:val="00421C8C"/>
    <w:rsid w:val="00442C34"/>
    <w:rsid w:val="00445979"/>
    <w:rsid w:val="00462B14"/>
    <w:rsid w:val="00477DE5"/>
    <w:rsid w:val="00481EE1"/>
    <w:rsid w:val="004948A7"/>
    <w:rsid w:val="004A1456"/>
    <w:rsid w:val="004A6FE2"/>
    <w:rsid w:val="004C620B"/>
    <w:rsid w:val="004E05EB"/>
    <w:rsid w:val="004E5629"/>
    <w:rsid w:val="00547FDA"/>
    <w:rsid w:val="00551AF2"/>
    <w:rsid w:val="00562D78"/>
    <w:rsid w:val="00573DF5"/>
    <w:rsid w:val="005772C0"/>
    <w:rsid w:val="005A5116"/>
    <w:rsid w:val="005B1FBB"/>
    <w:rsid w:val="005B6A7B"/>
    <w:rsid w:val="005E2037"/>
    <w:rsid w:val="005F6C7E"/>
    <w:rsid w:val="005F6F45"/>
    <w:rsid w:val="00602055"/>
    <w:rsid w:val="00616885"/>
    <w:rsid w:val="0062424A"/>
    <w:rsid w:val="006441E2"/>
    <w:rsid w:val="006456E6"/>
    <w:rsid w:val="00661A2B"/>
    <w:rsid w:val="006968DD"/>
    <w:rsid w:val="006B3B30"/>
    <w:rsid w:val="006C41FD"/>
    <w:rsid w:val="006D4ACA"/>
    <w:rsid w:val="006F4B79"/>
    <w:rsid w:val="00737EC1"/>
    <w:rsid w:val="007B58A0"/>
    <w:rsid w:val="007B5B3A"/>
    <w:rsid w:val="00802A27"/>
    <w:rsid w:val="00835B9A"/>
    <w:rsid w:val="00836155"/>
    <w:rsid w:val="00852B4C"/>
    <w:rsid w:val="00874737"/>
    <w:rsid w:val="00874C22"/>
    <w:rsid w:val="008B6B01"/>
    <w:rsid w:val="008C3851"/>
    <w:rsid w:val="008E6462"/>
    <w:rsid w:val="00903B3D"/>
    <w:rsid w:val="0091713C"/>
    <w:rsid w:val="009242A3"/>
    <w:rsid w:val="009256E5"/>
    <w:rsid w:val="0097469E"/>
    <w:rsid w:val="00987872"/>
    <w:rsid w:val="00987912"/>
    <w:rsid w:val="009A0F93"/>
    <w:rsid w:val="009C6CDE"/>
    <w:rsid w:val="009D00BB"/>
    <w:rsid w:val="009E551B"/>
    <w:rsid w:val="009F0A72"/>
    <w:rsid w:val="00A04EF9"/>
    <w:rsid w:val="00A0727D"/>
    <w:rsid w:val="00A11620"/>
    <w:rsid w:val="00A11F79"/>
    <w:rsid w:val="00A22D15"/>
    <w:rsid w:val="00A40A00"/>
    <w:rsid w:val="00A521C5"/>
    <w:rsid w:val="00A54773"/>
    <w:rsid w:val="00A55F4B"/>
    <w:rsid w:val="00A56323"/>
    <w:rsid w:val="00A57528"/>
    <w:rsid w:val="00A62D30"/>
    <w:rsid w:val="00A63489"/>
    <w:rsid w:val="00AA0EF4"/>
    <w:rsid w:val="00AA7671"/>
    <w:rsid w:val="00AB4F35"/>
    <w:rsid w:val="00AD3AF8"/>
    <w:rsid w:val="00AF1898"/>
    <w:rsid w:val="00AF3548"/>
    <w:rsid w:val="00B11060"/>
    <w:rsid w:val="00B22AE4"/>
    <w:rsid w:val="00B26E9D"/>
    <w:rsid w:val="00B33C0F"/>
    <w:rsid w:val="00B40A5D"/>
    <w:rsid w:val="00B57476"/>
    <w:rsid w:val="00BB1A4D"/>
    <w:rsid w:val="00BB5B63"/>
    <w:rsid w:val="00BD2F38"/>
    <w:rsid w:val="00BD645D"/>
    <w:rsid w:val="00C05104"/>
    <w:rsid w:val="00C146B6"/>
    <w:rsid w:val="00C32878"/>
    <w:rsid w:val="00C426DC"/>
    <w:rsid w:val="00C43DE8"/>
    <w:rsid w:val="00C677E8"/>
    <w:rsid w:val="00C730A4"/>
    <w:rsid w:val="00C76BA4"/>
    <w:rsid w:val="00C87D85"/>
    <w:rsid w:val="00C917D6"/>
    <w:rsid w:val="00C94E9F"/>
    <w:rsid w:val="00CD1A55"/>
    <w:rsid w:val="00CE6395"/>
    <w:rsid w:val="00CF2502"/>
    <w:rsid w:val="00D15EF9"/>
    <w:rsid w:val="00D275A9"/>
    <w:rsid w:val="00D47735"/>
    <w:rsid w:val="00D55D09"/>
    <w:rsid w:val="00D80CE8"/>
    <w:rsid w:val="00DA6F61"/>
    <w:rsid w:val="00DC3C14"/>
    <w:rsid w:val="00E11428"/>
    <w:rsid w:val="00E275B2"/>
    <w:rsid w:val="00E32E48"/>
    <w:rsid w:val="00E6500D"/>
    <w:rsid w:val="00E71FF6"/>
    <w:rsid w:val="00E818EB"/>
    <w:rsid w:val="00E96A2A"/>
    <w:rsid w:val="00EA0161"/>
    <w:rsid w:val="00EB2425"/>
    <w:rsid w:val="00EE21C0"/>
    <w:rsid w:val="00EE5413"/>
    <w:rsid w:val="00EF1E79"/>
    <w:rsid w:val="00F035A7"/>
    <w:rsid w:val="00F239DB"/>
    <w:rsid w:val="00F23D6F"/>
    <w:rsid w:val="00F44F11"/>
    <w:rsid w:val="00F618A0"/>
    <w:rsid w:val="00F65FF8"/>
    <w:rsid w:val="00F864BE"/>
    <w:rsid w:val="00FA0BCA"/>
    <w:rsid w:val="00FD35C4"/>
    <w:rsid w:val="00FD361A"/>
    <w:rsid w:val="00FD4A1C"/>
    <w:rsid w:val="00FF2303"/>
    <w:rsid w:val="00FF3D2F"/>
    <w:rsid w:val="00FF69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BB"/>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155"/>
    <w:pPr>
      <w:ind w:leftChars="400" w:left="840"/>
    </w:pPr>
    <w:rPr>
      <w:b/>
    </w:rPr>
  </w:style>
  <w:style w:type="table" w:styleId="a4">
    <w:name w:val="Table Grid"/>
    <w:basedOn w:val="a1"/>
    <w:uiPriority w:val="59"/>
    <w:rsid w:val="005B1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81E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1EE1"/>
    <w:rPr>
      <w:rFonts w:asciiTheme="majorHAnsi" w:eastAsiaTheme="majorEastAsia" w:hAnsiTheme="majorHAnsi" w:cstheme="majorBidi"/>
      <w:kern w:val="2"/>
      <w:sz w:val="18"/>
      <w:szCs w:val="18"/>
    </w:rPr>
  </w:style>
  <w:style w:type="paragraph" w:styleId="a7">
    <w:name w:val="header"/>
    <w:basedOn w:val="a"/>
    <w:link w:val="a8"/>
    <w:uiPriority w:val="99"/>
    <w:unhideWhenUsed/>
    <w:rsid w:val="00562D78"/>
    <w:pPr>
      <w:tabs>
        <w:tab w:val="center" w:pos="4252"/>
        <w:tab w:val="right" w:pos="8504"/>
      </w:tabs>
      <w:snapToGrid w:val="0"/>
    </w:pPr>
  </w:style>
  <w:style w:type="character" w:customStyle="1" w:styleId="a8">
    <w:name w:val="ヘッダー (文字)"/>
    <w:basedOn w:val="a0"/>
    <w:link w:val="a7"/>
    <w:uiPriority w:val="99"/>
    <w:rsid w:val="00562D78"/>
    <w:rPr>
      <w:rFonts w:eastAsia="HG丸ｺﾞｼｯｸM-PRO"/>
      <w:kern w:val="2"/>
      <w:sz w:val="22"/>
      <w:szCs w:val="22"/>
    </w:rPr>
  </w:style>
  <w:style w:type="paragraph" w:styleId="a9">
    <w:name w:val="footer"/>
    <w:basedOn w:val="a"/>
    <w:link w:val="aa"/>
    <w:uiPriority w:val="99"/>
    <w:unhideWhenUsed/>
    <w:rsid w:val="00562D78"/>
    <w:pPr>
      <w:tabs>
        <w:tab w:val="center" w:pos="4252"/>
        <w:tab w:val="right" w:pos="8504"/>
      </w:tabs>
      <w:snapToGrid w:val="0"/>
    </w:pPr>
  </w:style>
  <w:style w:type="character" w:customStyle="1" w:styleId="aa">
    <w:name w:val="フッター (文字)"/>
    <w:basedOn w:val="a0"/>
    <w:link w:val="a9"/>
    <w:uiPriority w:val="99"/>
    <w:rsid w:val="00562D78"/>
    <w:rPr>
      <w:rFonts w:eastAsia="HG丸ｺﾞｼｯｸM-PRO"/>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BB"/>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155"/>
    <w:pPr>
      <w:ind w:leftChars="400" w:left="840"/>
    </w:pPr>
    <w:rPr>
      <w:b/>
    </w:rPr>
  </w:style>
  <w:style w:type="table" w:styleId="a4">
    <w:name w:val="Table Grid"/>
    <w:basedOn w:val="a1"/>
    <w:uiPriority w:val="59"/>
    <w:rsid w:val="005B1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81E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1EE1"/>
    <w:rPr>
      <w:rFonts w:asciiTheme="majorHAnsi" w:eastAsiaTheme="majorEastAsia" w:hAnsiTheme="majorHAnsi" w:cstheme="majorBidi"/>
      <w:kern w:val="2"/>
      <w:sz w:val="18"/>
      <w:szCs w:val="18"/>
    </w:rPr>
  </w:style>
  <w:style w:type="paragraph" w:styleId="a7">
    <w:name w:val="header"/>
    <w:basedOn w:val="a"/>
    <w:link w:val="a8"/>
    <w:uiPriority w:val="99"/>
    <w:unhideWhenUsed/>
    <w:rsid w:val="00562D78"/>
    <w:pPr>
      <w:tabs>
        <w:tab w:val="center" w:pos="4252"/>
        <w:tab w:val="right" w:pos="8504"/>
      </w:tabs>
      <w:snapToGrid w:val="0"/>
    </w:pPr>
  </w:style>
  <w:style w:type="character" w:customStyle="1" w:styleId="a8">
    <w:name w:val="ヘッダー (文字)"/>
    <w:basedOn w:val="a0"/>
    <w:link w:val="a7"/>
    <w:uiPriority w:val="99"/>
    <w:rsid w:val="00562D78"/>
    <w:rPr>
      <w:rFonts w:eastAsia="HG丸ｺﾞｼｯｸM-PRO"/>
      <w:kern w:val="2"/>
      <w:sz w:val="22"/>
      <w:szCs w:val="22"/>
    </w:rPr>
  </w:style>
  <w:style w:type="paragraph" w:styleId="a9">
    <w:name w:val="footer"/>
    <w:basedOn w:val="a"/>
    <w:link w:val="aa"/>
    <w:uiPriority w:val="99"/>
    <w:unhideWhenUsed/>
    <w:rsid w:val="00562D78"/>
    <w:pPr>
      <w:tabs>
        <w:tab w:val="center" w:pos="4252"/>
        <w:tab w:val="right" w:pos="8504"/>
      </w:tabs>
      <w:snapToGrid w:val="0"/>
    </w:pPr>
  </w:style>
  <w:style w:type="character" w:customStyle="1" w:styleId="aa">
    <w:name w:val="フッター (文字)"/>
    <w:basedOn w:val="a0"/>
    <w:link w:val="a9"/>
    <w:uiPriority w:val="99"/>
    <w:rsid w:val="00562D78"/>
    <w:rPr>
      <w:rFonts w:eastAsia="HG丸ｺﾞｼｯｸM-PRO"/>
      <w:kern w:val="2"/>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1AC68-8BFD-4E04-81DA-ED7E9ECC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ootake</dc:creator>
  <cp:lastModifiedBy>fumio</cp:lastModifiedBy>
  <cp:revision>2</cp:revision>
  <cp:lastPrinted>2018-01-26T06:45:00Z</cp:lastPrinted>
  <dcterms:created xsi:type="dcterms:W3CDTF">2018-03-05T00:12:00Z</dcterms:created>
  <dcterms:modified xsi:type="dcterms:W3CDTF">2018-03-05T00:12:00Z</dcterms:modified>
</cp:coreProperties>
</file>